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0C" w:rsidRPr="007A077C" w:rsidRDefault="007A077C" w:rsidP="00F2527E">
      <w:pPr>
        <w:spacing w:line="480" w:lineRule="auto"/>
        <w:jc w:val="right"/>
        <w:rPr>
          <w:rFonts w:ascii="Arial" w:hAnsi="Arial" w:cs="Arial"/>
          <w:b/>
          <w:sz w:val="24"/>
          <w:szCs w:val="24"/>
        </w:rPr>
      </w:pPr>
      <w:r>
        <w:rPr>
          <w:rFonts w:ascii="Arial" w:hAnsi="Arial" w:cs="Arial"/>
          <w:b/>
          <w:sz w:val="24"/>
          <w:szCs w:val="24"/>
        </w:rPr>
        <w:t xml:space="preserve">Mérida, Yucatán a </w:t>
      </w:r>
      <w:r w:rsidR="00547ABF">
        <w:rPr>
          <w:rFonts w:ascii="Arial" w:hAnsi="Arial" w:cs="Arial"/>
          <w:b/>
          <w:sz w:val="24"/>
          <w:szCs w:val="24"/>
        </w:rPr>
        <w:t>10 de Julio</w:t>
      </w:r>
      <w:r>
        <w:rPr>
          <w:rFonts w:ascii="Arial" w:hAnsi="Arial" w:cs="Arial"/>
          <w:b/>
          <w:sz w:val="24"/>
          <w:szCs w:val="24"/>
        </w:rPr>
        <w:t xml:space="preserve"> del 2019</w:t>
      </w:r>
      <w:r w:rsidR="00C2600C" w:rsidRPr="007A077C">
        <w:rPr>
          <w:rFonts w:ascii="Arial" w:hAnsi="Arial" w:cs="Arial"/>
          <w:b/>
          <w:sz w:val="24"/>
          <w:szCs w:val="24"/>
        </w:rPr>
        <w:t>.</w:t>
      </w:r>
    </w:p>
    <w:p w:rsidR="00C2600C" w:rsidRPr="007A077C" w:rsidRDefault="00C2600C" w:rsidP="00F2527E">
      <w:pPr>
        <w:spacing w:line="480" w:lineRule="auto"/>
        <w:jc w:val="both"/>
        <w:rPr>
          <w:rFonts w:ascii="Arial" w:hAnsi="Arial" w:cs="Arial"/>
          <w:sz w:val="24"/>
          <w:szCs w:val="24"/>
        </w:rPr>
      </w:pPr>
    </w:p>
    <w:p w:rsidR="00C2600C" w:rsidRDefault="00C2600C" w:rsidP="00B07B9F">
      <w:pPr>
        <w:spacing w:line="480" w:lineRule="auto"/>
        <w:ind w:firstLine="708"/>
        <w:jc w:val="both"/>
        <w:rPr>
          <w:rFonts w:ascii="Arial" w:hAnsi="Arial" w:cs="Arial"/>
          <w:sz w:val="24"/>
          <w:szCs w:val="24"/>
        </w:rPr>
      </w:pPr>
      <w:r w:rsidRPr="007A077C">
        <w:rPr>
          <w:rFonts w:ascii="Arial" w:hAnsi="Arial" w:cs="Arial"/>
          <w:sz w:val="24"/>
          <w:szCs w:val="24"/>
        </w:rPr>
        <w:t>La</w:t>
      </w:r>
      <w:r w:rsidR="007A077C">
        <w:rPr>
          <w:rFonts w:ascii="Arial" w:hAnsi="Arial" w:cs="Arial"/>
          <w:sz w:val="24"/>
          <w:szCs w:val="24"/>
        </w:rPr>
        <w:t>s</w:t>
      </w:r>
      <w:r w:rsidRPr="007A077C">
        <w:rPr>
          <w:rFonts w:ascii="Arial" w:hAnsi="Arial" w:cs="Arial"/>
          <w:sz w:val="24"/>
          <w:szCs w:val="24"/>
        </w:rPr>
        <w:t xml:space="preserve"> que suscribe</w:t>
      </w:r>
      <w:r w:rsidR="007A077C">
        <w:rPr>
          <w:rFonts w:ascii="Arial" w:hAnsi="Arial" w:cs="Arial"/>
          <w:sz w:val="24"/>
          <w:szCs w:val="24"/>
        </w:rPr>
        <w:t>n</w:t>
      </w:r>
      <w:r w:rsidRPr="007A077C">
        <w:rPr>
          <w:rFonts w:ascii="Arial" w:hAnsi="Arial" w:cs="Arial"/>
          <w:sz w:val="24"/>
          <w:szCs w:val="24"/>
        </w:rPr>
        <w:t>, Diputada</w:t>
      </w:r>
      <w:r w:rsidR="007A077C">
        <w:rPr>
          <w:rFonts w:ascii="Arial" w:hAnsi="Arial" w:cs="Arial"/>
          <w:sz w:val="24"/>
          <w:szCs w:val="24"/>
        </w:rPr>
        <w:t>s</w:t>
      </w:r>
      <w:r w:rsidRPr="007A077C">
        <w:rPr>
          <w:rFonts w:ascii="Arial" w:hAnsi="Arial" w:cs="Arial"/>
          <w:sz w:val="24"/>
          <w:szCs w:val="24"/>
        </w:rPr>
        <w:t xml:space="preserve"> María de los Milagros Romero Bastarrachea</w:t>
      </w:r>
      <w:r w:rsidR="007A077C">
        <w:rPr>
          <w:rFonts w:ascii="Arial" w:hAnsi="Arial" w:cs="Arial"/>
          <w:sz w:val="24"/>
          <w:szCs w:val="24"/>
        </w:rPr>
        <w:t xml:space="preserve"> y Silvia América López </w:t>
      </w:r>
      <w:proofErr w:type="spellStart"/>
      <w:r w:rsidR="007A077C">
        <w:rPr>
          <w:rFonts w:ascii="Arial" w:hAnsi="Arial" w:cs="Arial"/>
          <w:sz w:val="24"/>
          <w:szCs w:val="24"/>
        </w:rPr>
        <w:t>Escoffié</w:t>
      </w:r>
      <w:proofErr w:type="spellEnd"/>
      <w:r w:rsidRPr="007A077C">
        <w:rPr>
          <w:rFonts w:ascii="Arial" w:hAnsi="Arial" w:cs="Arial"/>
          <w:sz w:val="24"/>
          <w:szCs w:val="24"/>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007A077C" w:rsidRPr="007A077C">
        <w:rPr>
          <w:rStyle w:val="Textoennegrita"/>
          <w:rFonts w:ascii="Arial" w:hAnsi="Arial" w:cs="Arial"/>
          <w:b w:val="0"/>
          <w:color w:val="000000"/>
          <w:sz w:val="24"/>
          <w:szCs w:val="18"/>
          <w:bdr w:val="none" w:sz="0" w:space="0" w:color="auto" w:frame="1"/>
          <w:shd w:val="clear" w:color="auto" w:fill="FFFFFF"/>
        </w:rPr>
        <w:t xml:space="preserve">Iniciativa con proyecto de Decreto por el que se adicionan disposiciones </w:t>
      </w:r>
      <w:r w:rsidR="00547ABF">
        <w:rPr>
          <w:rStyle w:val="Textoennegrita"/>
          <w:rFonts w:ascii="Arial" w:hAnsi="Arial" w:cs="Arial"/>
          <w:b w:val="0"/>
          <w:color w:val="000000"/>
          <w:sz w:val="24"/>
          <w:szCs w:val="18"/>
          <w:bdr w:val="none" w:sz="0" w:space="0" w:color="auto" w:frame="1"/>
          <w:shd w:val="clear" w:color="auto" w:fill="FFFFFF"/>
        </w:rPr>
        <w:t xml:space="preserve">al Código Penal </w:t>
      </w:r>
      <w:r w:rsidR="00D94AE3">
        <w:rPr>
          <w:rStyle w:val="Textoennegrita"/>
          <w:rFonts w:ascii="Arial" w:hAnsi="Arial" w:cs="Arial"/>
          <w:b w:val="0"/>
          <w:color w:val="000000"/>
          <w:sz w:val="24"/>
          <w:szCs w:val="18"/>
          <w:bdr w:val="none" w:sz="0" w:space="0" w:color="auto" w:frame="1"/>
          <w:shd w:val="clear" w:color="auto" w:fill="FFFFFF"/>
        </w:rPr>
        <w:t>del</w:t>
      </w:r>
      <w:r w:rsidR="007A077C" w:rsidRPr="007A077C">
        <w:rPr>
          <w:rStyle w:val="Textoennegrita"/>
          <w:rFonts w:ascii="Arial" w:hAnsi="Arial" w:cs="Arial"/>
          <w:b w:val="0"/>
          <w:color w:val="000000"/>
          <w:sz w:val="24"/>
          <w:szCs w:val="18"/>
          <w:bdr w:val="none" w:sz="0" w:space="0" w:color="auto" w:frame="1"/>
          <w:shd w:val="clear" w:color="auto" w:fill="FFFFFF"/>
        </w:rPr>
        <w:t xml:space="preserve"> Estado de Yucatán</w:t>
      </w:r>
      <w:r w:rsidRPr="007A077C">
        <w:rPr>
          <w:rFonts w:ascii="Arial" w:hAnsi="Arial" w:cs="Arial"/>
          <w:sz w:val="24"/>
          <w:szCs w:val="24"/>
        </w:rPr>
        <w:t>; lo que realizamos de conformidad con la siguiente:</w:t>
      </w:r>
    </w:p>
    <w:p w:rsidR="00B07B9F" w:rsidRPr="007A077C" w:rsidRDefault="00B07B9F" w:rsidP="00B07B9F">
      <w:pPr>
        <w:spacing w:line="480" w:lineRule="auto"/>
        <w:ind w:firstLine="708"/>
        <w:jc w:val="both"/>
        <w:rPr>
          <w:rFonts w:ascii="Arial" w:hAnsi="Arial" w:cs="Arial"/>
          <w:sz w:val="24"/>
          <w:szCs w:val="24"/>
        </w:rPr>
      </w:pPr>
    </w:p>
    <w:p w:rsidR="00C2600C" w:rsidRDefault="00C2600C" w:rsidP="00F2527E">
      <w:pPr>
        <w:spacing w:line="480" w:lineRule="auto"/>
        <w:jc w:val="center"/>
        <w:rPr>
          <w:rFonts w:ascii="Arial" w:hAnsi="Arial" w:cs="Arial"/>
          <w:b/>
          <w:sz w:val="24"/>
          <w:szCs w:val="24"/>
        </w:rPr>
      </w:pPr>
      <w:r w:rsidRPr="00B00A09">
        <w:rPr>
          <w:rFonts w:ascii="Arial" w:hAnsi="Arial" w:cs="Arial"/>
          <w:b/>
          <w:sz w:val="24"/>
          <w:szCs w:val="24"/>
        </w:rPr>
        <w:t>EXPOSICIÓN DE MOTIVOS</w:t>
      </w:r>
    </w:p>
    <w:p w:rsidR="00B07B9F" w:rsidRPr="00B00A09" w:rsidRDefault="00B07B9F" w:rsidP="00F2527E">
      <w:pPr>
        <w:spacing w:line="480" w:lineRule="auto"/>
        <w:jc w:val="center"/>
        <w:rPr>
          <w:rFonts w:ascii="Arial" w:hAnsi="Arial" w:cs="Arial"/>
          <w:b/>
          <w:sz w:val="24"/>
          <w:szCs w:val="24"/>
        </w:rPr>
      </w:pPr>
    </w:p>
    <w:p w:rsidR="00547ABF" w:rsidRDefault="00547ABF" w:rsidP="00547ABF">
      <w:pPr>
        <w:spacing w:line="48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La violación a una persona es el acto íntimo de mayo</w:t>
      </w:r>
      <w:r w:rsidR="00182DA3">
        <w:rPr>
          <w:rFonts w:ascii="Arial" w:hAnsi="Arial" w:cs="Arial"/>
          <w:sz w:val="24"/>
          <w:szCs w:val="24"/>
          <w:shd w:val="clear" w:color="auto" w:fill="FFFFFF"/>
        </w:rPr>
        <w:t>r</w:t>
      </w:r>
      <w:r>
        <w:rPr>
          <w:rFonts w:ascii="Arial" w:hAnsi="Arial" w:cs="Arial"/>
          <w:sz w:val="24"/>
          <w:szCs w:val="24"/>
          <w:shd w:val="clear" w:color="auto" w:fill="FFFFFF"/>
        </w:rPr>
        <w:t xml:space="preserve"> degradación humana. Porque afecta a nuestra intimidad corporal, emocional y humana. Es un delito cometido por quien haciendo uso de su poder sobre otra persona desgarra la indivisibilidad de su ser físico y emocional, dejando una huella permanente en la vida de la víctima. Sea un evento único o repetido.</w:t>
      </w:r>
    </w:p>
    <w:p w:rsidR="00547ABF" w:rsidRDefault="00547ABF" w:rsidP="00547ABF">
      <w:pPr>
        <w:spacing w:line="48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lastRenderedPageBreak/>
        <w:t>La sociedad sin embargo, así como los impartidores</w:t>
      </w:r>
      <w:r w:rsidR="00182DA3">
        <w:rPr>
          <w:rFonts w:ascii="Arial" w:hAnsi="Arial" w:cs="Arial"/>
          <w:sz w:val="24"/>
          <w:szCs w:val="24"/>
          <w:shd w:val="clear" w:color="auto" w:fill="FFFFFF"/>
        </w:rPr>
        <w:t xml:space="preserve"> de justicia, suelen</w:t>
      </w:r>
      <w:r>
        <w:rPr>
          <w:rFonts w:ascii="Arial" w:hAnsi="Arial" w:cs="Arial"/>
          <w:sz w:val="24"/>
          <w:szCs w:val="24"/>
          <w:shd w:val="clear" w:color="auto" w:fill="FFFFFF"/>
        </w:rPr>
        <w:t xml:space="preserve"> soslayar el hecho por ser algo que en la mayoría de los casos no es obvio </w:t>
      </w:r>
      <w:r w:rsidR="00182DA3">
        <w:rPr>
          <w:rFonts w:ascii="Arial" w:hAnsi="Arial" w:cs="Arial"/>
          <w:sz w:val="24"/>
          <w:szCs w:val="24"/>
          <w:shd w:val="clear" w:color="auto" w:fill="FFFFFF"/>
        </w:rPr>
        <w:t xml:space="preserve">ni evidente y por lo tanto les </w:t>
      </w:r>
      <w:r>
        <w:rPr>
          <w:rFonts w:ascii="Arial" w:hAnsi="Arial" w:cs="Arial"/>
          <w:sz w:val="24"/>
          <w:szCs w:val="24"/>
          <w:shd w:val="clear" w:color="auto" w:fill="FFFFFF"/>
        </w:rPr>
        <w:t>permite omitirlo o bien minimizarlo. En  nuestra sociedad incluso, hay quienes se atreven a justificar en parte el hecho ya que aducen que  las Mujeres  v</w:t>
      </w:r>
      <w:r w:rsidRPr="008F6AC8">
        <w:rPr>
          <w:rFonts w:ascii="Arial" w:hAnsi="Arial" w:cs="Arial"/>
          <w:sz w:val="24"/>
          <w:szCs w:val="24"/>
          <w:shd w:val="clear" w:color="auto" w:fill="FFFFFF"/>
        </w:rPr>
        <w:t xml:space="preserve">amos provocando con nuestra forma de vestir o con nuestra forma de bailar. </w:t>
      </w:r>
      <w:r>
        <w:rPr>
          <w:rFonts w:ascii="Arial" w:hAnsi="Arial" w:cs="Arial"/>
          <w:sz w:val="24"/>
          <w:szCs w:val="24"/>
          <w:shd w:val="clear" w:color="auto" w:fill="FFFFFF"/>
        </w:rPr>
        <w:t xml:space="preserve">Dicen </w:t>
      </w:r>
      <w:r w:rsidR="00182DA3">
        <w:rPr>
          <w:rFonts w:ascii="Arial" w:hAnsi="Arial" w:cs="Arial"/>
          <w:sz w:val="24"/>
          <w:szCs w:val="24"/>
          <w:shd w:val="clear" w:color="auto" w:fill="FFFFFF"/>
        </w:rPr>
        <w:t>q</w:t>
      </w:r>
      <w:r w:rsidRPr="008F6AC8">
        <w:rPr>
          <w:rFonts w:ascii="Arial" w:hAnsi="Arial" w:cs="Arial"/>
          <w:sz w:val="24"/>
          <w:szCs w:val="24"/>
          <w:shd w:val="clear" w:color="auto" w:fill="FFFFFF"/>
        </w:rPr>
        <w:t>ue nos convertimos en víctimas por volver solas a casa, pero lo cierto es que</w:t>
      </w:r>
      <w:r>
        <w:rPr>
          <w:rFonts w:ascii="Arial" w:hAnsi="Arial" w:cs="Arial"/>
          <w:sz w:val="24"/>
          <w:szCs w:val="24"/>
          <w:shd w:val="clear" w:color="auto" w:fill="FFFFFF"/>
        </w:rPr>
        <w:t xml:space="preserve"> el único factor que hace que seas víctima de violación, es que seas una mujer.</w:t>
      </w:r>
      <w:r w:rsidRPr="008F6AC8">
        <w:rPr>
          <w:rFonts w:ascii="Arial" w:hAnsi="Arial" w:cs="Arial"/>
          <w:sz w:val="24"/>
          <w:szCs w:val="24"/>
          <w:shd w:val="clear" w:color="auto" w:fill="FFFFFF"/>
        </w:rPr>
        <w:t> </w:t>
      </w:r>
    </w:p>
    <w:p w:rsidR="00547ABF" w:rsidRPr="00E81E9D" w:rsidRDefault="00547ABF" w:rsidP="00547ABF">
      <w:pPr>
        <w:spacing w:line="480" w:lineRule="auto"/>
        <w:ind w:firstLine="708"/>
        <w:jc w:val="both"/>
        <w:rPr>
          <w:rFonts w:ascii="Arial" w:hAnsi="Arial" w:cs="Arial"/>
          <w:sz w:val="24"/>
          <w:szCs w:val="24"/>
          <w:shd w:val="clear" w:color="auto" w:fill="FFFFFF"/>
        </w:rPr>
      </w:pPr>
    </w:p>
    <w:p w:rsidR="00547ABF" w:rsidRDefault="00547ABF" w:rsidP="00547ABF">
      <w:pPr>
        <w:spacing w:line="480" w:lineRule="auto"/>
        <w:ind w:firstLine="708"/>
        <w:jc w:val="both"/>
        <w:rPr>
          <w:rFonts w:ascii="Arial" w:hAnsi="Arial" w:cs="Arial"/>
          <w:sz w:val="24"/>
          <w:szCs w:val="24"/>
        </w:rPr>
      </w:pPr>
      <w:r>
        <w:rPr>
          <w:rFonts w:ascii="Arial" w:hAnsi="Arial" w:cs="Arial"/>
          <w:sz w:val="24"/>
          <w:szCs w:val="24"/>
        </w:rPr>
        <w:t>Si lo vemos desde este</w:t>
      </w:r>
      <w:r w:rsidRPr="00541DA1">
        <w:rPr>
          <w:rFonts w:ascii="Arial" w:hAnsi="Arial" w:cs="Arial"/>
          <w:sz w:val="24"/>
          <w:szCs w:val="24"/>
        </w:rPr>
        <w:t xml:space="preserve"> enfoque se puede definir </w:t>
      </w:r>
      <w:r>
        <w:rPr>
          <w:rFonts w:ascii="Arial" w:hAnsi="Arial" w:cs="Arial"/>
          <w:sz w:val="24"/>
          <w:szCs w:val="24"/>
        </w:rPr>
        <w:t xml:space="preserve">la violación </w:t>
      </w:r>
      <w:r w:rsidRPr="00541DA1">
        <w:rPr>
          <w:rFonts w:ascii="Arial" w:hAnsi="Arial" w:cs="Arial"/>
          <w:sz w:val="24"/>
          <w:szCs w:val="24"/>
        </w:rPr>
        <w:t>como el delito cometido contra la libertad sexual de una persona, y es cometido contra la voluntad de la víctima mediante el acto sexual inconsentido propiamente dicho o también realizado mediante la introducción de objetos en sus órganos sexuales.</w:t>
      </w:r>
    </w:p>
    <w:p w:rsidR="00547ABF" w:rsidRPr="00541DA1" w:rsidRDefault="00547ABF" w:rsidP="00547ABF">
      <w:pPr>
        <w:spacing w:line="480" w:lineRule="auto"/>
        <w:ind w:firstLine="708"/>
        <w:jc w:val="both"/>
        <w:rPr>
          <w:rFonts w:ascii="Arial" w:hAnsi="Arial" w:cs="Arial"/>
          <w:sz w:val="24"/>
          <w:szCs w:val="24"/>
        </w:rPr>
      </w:pPr>
    </w:p>
    <w:p w:rsidR="00547ABF" w:rsidRDefault="00547ABF" w:rsidP="00547ABF">
      <w:pPr>
        <w:spacing w:line="480" w:lineRule="auto"/>
        <w:ind w:firstLine="708"/>
        <w:jc w:val="both"/>
        <w:rPr>
          <w:rFonts w:ascii="Arial" w:hAnsi="Arial" w:cs="Arial"/>
          <w:sz w:val="24"/>
          <w:szCs w:val="24"/>
        </w:rPr>
      </w:pPr>
      <w:r>
        <w:rPr>
          <w:rFonts w:ascii="Arial" w:hAnsi="Arial" w:cs="Arial"/>
          <w:sz w:val="24"/>
          <w:szCs w:val="24"/>
        </w:rPr>
        <w:t xml:space="preserve">En otro enfoque en el catálogo de </w:t>
      </w:r>
      <w:r w:rsidRPr="00541DA1">
        <w:rPr>
          <w:rFonts w:ascii="Arial" w:hAnsi="Arial" w:cs="Arial"/>
          <w:sz w:val="24"/>
          <w:szCs w:val="24"/>
        </w:rPr>
        <w:t>crí</w:t>
      </w:r>
      <w:r>
        <w:rPr>
          <w:rFonts w:ascii="Arial" w:hAnsi="Arial" w:cs="Arial"/>
          <w:sz w:val="24"/>
          <w:szCs w:val="24"/>
        </w:rPr>
        <w:t xml:space="preserve">menes internacionales, </w:t>
      </w:r>
      <w:r w:rsidRPr="00541DA1">
        <w:rPr>
          <w:rFonts w:ascii="Arial" w:hAnsi="Arial" w:cs="Arial"/>
          <w:sz w:val="24"/>
          <w:szCs w:val="24"/>
        </w:rPr>
        <w:t>se considera primordial su prohibición en el derecho internacional, el delito de Violación se encuentra incluido de</w:t>
      </w:r>
      <w:r>
        <w:rPr>
          <w:rFonts w:ascii="Arial" w:hAnsi="Arial" w:cs="Arial"/>
          <w:sz w:val="24"/>
          <w:szCs w:val="24"/>
        </w:rPr>
        <w:t>ntro de</w:t>
      </w:r>
      <w:r w:rsidRPr="00541DA1">
        <w:rPr>
          <w:rFonts w:ascii="Arial" w:hAnsi="Arial" w:cs="Arial"/>
          <w:sz w:val="24"/>
          <w:szCs w:val="24"/>
        </w:rPr>
        <w:t xml:space="preserve"> las categorías tales como la tortura, el genocidio, las graves violaciones de los Convenios de Ginebra, o los crímenes de lesa humanidad. Pero actualmente en la práctica del Derecho, la Violación carece </w:t>
      </w:r>
      <w:r>
        <w:rPr>
          <w:rFonts w:ascii="Arial" w:hAnsi="Arial" w:cs="Arial"/>
          <w:sz w:val="24"/>
          <w:szCs w:val="24"/>
        </w:rPr>
        <w:t>de una mayor rigidez en sus san</w:t>
      </w:r>
      <w:r w:rsidRPr="00541DA1">
        <w:rPr>
          <w:rFonts w:ascii="Arial" w:hAnsi="Arial" w:cs="Arial"/>
          <w:sz w:val="24"/>
          <w:szCs w:val="24"/>
        </w:rPr>
        <w:t>ciones.</w:t>
      </w:r>
    </w:p>
    <w:p w:rsidR="00547ABF" w:rsidRPr="00541DA1" w:rsidRDefault="00547ABF" w:rsidP="00547ABF">
      <w:pPr>
        <w:spacing w:line="480" w:lineRule="auto"/>
        <w:ind w:firstLine="708"/>
        <w:jc w:val="both"/>
        <w:rPr>
          <w:rFonts w:ascii="Arial" w:hAnsi="Arial" w:cs="Arial"/>
          <w:sz w:val="24"/>
          <w:szCs w:val="24"/>
        </w:rPr>
      </w:pPr>
      <w:r>
        <w:rPr>
          <w:rFonts w:ascii="Arial" w:hAnsi="Arial" w:cs="Arial"/>
          <w:sz w:val="24"/>
          <w:szCs w:val="24"/>
        </w:rPr>
        <w:lastRenderedPageBreak/>
        <w:t xml:space="preserve"> L</w:t>
      </w:r>
      <w:r w:rsidRPr="00541DA1">
        <w:rPr>
          <w:rFonts w:ascii="Arial" w:hAnsi="Arial" w:cs="Arial"/>
          <w:sz w:val="24"/>
          <w:szCs w:val="24"/>
        </w:rPr>
        <w:t>as consecuencias que provoca una violación pueden ser a corto o largo plazo, y no solo atañe a la víctima, de igual forma a su familia y entorno social, así mismo en la parte física deja secuelas como desgarros, hematomas, cortes, psicológicamente trastornos emocionales, entre otros.</w:t>
      </w:r>
    </w:p>
    <w:p w:rsidR="00547ABF" w:rsidRDefault="00547ABF" w:rsidP="00547ABF">
      <w:pPr>
        <w:spacing w:line="480" w:lineRule="auto"/>
        <w:ind w:firstLine="708"/>
        <w:jc w:val="both"/>
        <w:rPr>
          <w:rFonts w:ascii="Arial" w:hAnsi="Arial" w:cs="Arial"/>
          <w:sz w:val="24"/>
          <w:szCs w:val="24"/>
          <w:shd w:val="clear" w:color="auto" w:fill="FFFFFF"/>
        </w:rPr>
      </w:pPr>
    </w:p>
    <w:p w:rsidR="00547ABF" w:rsidRDefault="00547ABF" w:rsidP="00547ABF">
      <w:pPr>
        <w:spacing w:line="48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El delito va siendo más grave y doloroso si además es cometido </w:t>
      </w:r>
      <w:r w:rsidR="00182DA3">
        <w:rPr>
          <w:rFonts w:ascii="Arial" w:hAnsi="Arial" w:cs="Arial"/>
          <w:sz w:val="24"/>
          <w:szCs w:val="24"/>
          <w:shd w:val="clear" w:color="auto" w:fill="FFFFFF"/>
        </w:rPr>
        <w:t>en</w:t>
      </w:r>
      <w:r w:rsidRPr="00541DA1">
        <w:rPr>
          <w:rFonts w:ascii="Arial" w:hAnsi="Arial" w:cs="Arial"/>
          <w:sz w:val="24"/>
          <w:szCs w:val="24"/>
          <w:shd w:val="clear" w:color="auto" w:fill="FFFFFF"/>
        </w:rPr>
        <w:t xml:space="preserve"> niñas y adolescentes, </w:t>
      </w:r>
      <w:r w:rsidR="00182DA3">
        <w:rPr>
          <w:rFonts w:ascii="Arial" w:hAnsi="Arial" w:cs="Arial"/>
          <w:sz w:val="24"/>
          <w:szCs w:val="24"/>
          <w:shd w:val="clear" w:color="auto" w:fill="FFFFFF"/>
        </w:rPr>
        <w:t>y lo es aún más si resulta</w:t>
      </w:r>
      <w:r>
        <w:rPr>
          <w:rFonts w:ascii="Arial" w:hAnsi="Arial" w:cs="Arial"/>
          <w:sz w:val="24"/>
          <w:szCs w:val="24"/>
          <w:shd w:val="clear" w:color="auto" w:fill="FFFFFF"/>
        </w:rPr>
        <w:t xml:space="preserve">n embarazadas o contagiadas de alguna enfermedad de transmisión sexual producto de una violación, las expone a señalamientos y les </w:t>
      </w:r>
      <w:r w:rsidRPr="00541DA1">
        <w:rPr>
          <w:rFonts w:ascii="Arial" w:hAnsi="Arial" w:cs="Arial"/>
          <w:sz w:val="24"/>
          <w:szCs w:val="24"/>
          <w:shd w:val="clear" w:color="auto" w:fill="FFFFFF"/>
        </w:rPr>
        <w:t xml:space="preserve"> trunca el curso de su niñez y</w:t>
      </w:r>
      <w:r>
        <w:rPr>
          <w:rFonts w:ascii="Arial" w:hAnsi="Arial" w:cs="Arial"/>
          <w:sz w:val="24"/>
          <w:szCs w:val="24"/>
          <w:shd w:val="clear" w:color="auto" w:fill="FFFFFF"/>
        </w:rPr>
        <w:t xml:space="preserve"> desarrollo, así como </w:t>
      </w:r>
      <w:r w:rsidRPr="00541DA1">
        <w:rPr>
          <w:rFonts w:ascii="Arial" w:hAnsi="Arial" w:cs="Arial"/>
          <w:sz w:val="24"/>
          <w:szCs w:val="24"/>
          <w:shd w:val="clear" w:color="auto" w:fill="FFFFFF"/>
        </w:rPr>
        <w:t>de su formación escolar, lo que agrava la situación de pobreza y marginación en la que pueden estar inmersas.</w:t>
      </w:r>
    </w:p>
    <w:p w:rsidR="00547ABF" w:rsidRDefault="00547ABF" w:rsidP="00547ABF">
      <w:pPr>
        <w:spacing w:line="480" w:lineRule="auto"/>
        <w:ind w:firstLine="708"/>
        <w:jc w:val="both"/>
        <w:rPr>
          <w:rFonts w:ascii="Arial" w:hAnsi="Arial" w:cs="Arial"/>
          <w:sz w:val="24"/>
          <w:szCs w:val="24"/>
          <w:shd w:val="clear" w:color="auto" w:fill="FFFFFF"/>
        </w:rPr>
      </w:pPr>
    </w:p>
    <w:p w:rsidR="00547ABF" w:rsidRDefault="00547ABF" w:rsidP="00547ABF">
      <w:pPr>
        <w:spacing w:line="48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Peor aún podemos pensar que la Víctima de violación, sufre diferentes fases para tratar de recuperar su vida, la cual le ha sido perturbada,  pasando por el shock emocional, seguido de </w:t>
      </w:r>
      <w:r w:rsidRPr="005A2F3C">
        <w:rPr>
          <w:rFonts w:ascii="Arial" w:hAnsi="Arial" w:cs="Arial"/>
          <w:sz w:val="24"/>
          <w:szCs w:val="24"/>
          <w:shd w:val="clear" w:color="auto" w:fill="FFFFFF"/>
        </w:rPr>
        <w:t xml:space="preserve">los recuerdos que van volviendo a la mente </w:t>
      </w:r>
      <w:r>
        <w:rPr>
          <w:rFonts w:ascii="Arial" w:hAnsi="Arial" w:cs="Arial"/>
          <w:sz w:val="24"/>
          <w:szCs w:val="24"/>
          <w:shd w:val="clear" w:color="auto" w:fill="FFFFFF"/>
        </w:rPr>
        <w:t>y la aparición del</w:t>
      </w:r>
      <w:r w:rsidRPr="005A2F3C">
        <w:rPr>
          <w:rFonts w:ascii="Arial" w:hAnsi="Arial" w:cs="Arial"/>
          <w:sz w:val="24"/>
          <w:szCs w:val="24"/>
          <w:shd w:val="clear" w:color="auto" w:fill="FFFFFF"/>
        </w:rPr>
        <w:t xml:space="preserve"> dolor físico</w:t>
      </w:r>
      <w:r>
        <w:rPr>
          <w:rFonts w:ascii="Arial" w:hAnsi="Arial" w:cs="Arial"/>
          <w:sz w:val="24"/>
          <w:szCs w:val="24"/>
          <w:shd w:val="clear" w:color="auto" w:fill="FFFFFF"/>
        </w:rPr>
        <w:t xml:space="preserve">, y si a esto le sumamos las preguntas de la policía para seguir con el caso, las pruebas médicas que se tienen que realizar, sentir la presión del resultado y que este de un resultado de embarazo o enfermedad de transmisión sexual, hace </w:t>
      </w:r>
      <w:r>
        <w:rPr>
          <w:rFonts w:ascii="Arial" w:hAnsi="Arial" w:cs="Arial"/>
          <w:sz w:val="24"/>
          <w:szCs w:val="24"/>
          <w:shd w:val="clear" w:color="auto" w:fill="FFFFFF"/>
        </w:rPr>
        <w:lastRenderedPageBreak/>
        <w:t>que la persona que ha sufrido una violación lleve una vida de cargas emocionales, tratando de vivir con ello, porque superarlo es muy difícil.</w:t>
      </w:r>
    </w:p>
    <w:p w:rsidR="00547ABF" w:rsidRDefault="00547ABF" w:rsidP="00547ABF">
      <w:pPr>
        <w:spacing w:line="480" w:lineRule="auto"/>
        <w:ind w:firstLine="708"/>
        <w:jc w:val="both"/>
        <w:rPr>
          <w:rFonts w:ascii="Arial" w:hAnsi="Arial" w:cs="Arial"/>
          <w:sz w:val="24"/>
          <w:szCs w:val="24"/>
          <w:shd w:val="clear" w:color="auto" w:fill="FFFFFF"/>
        </w:rPr>
      </w:pPr>
    </w:p>
    <w:p w:rsidR="00547ABF" w:rsidRDefault="00547ABF" w:rsidP="00547ABF">
      <w:pPr>
        <w:spacing w:line="48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b/>
        <w:t>A nosotras las Diputadas de la fracción parlamentaria de Movimiento Ciudadano, nos preocupa el número de violaciones que se han registrado en los últimos años en nuestro Estado, dando cifras alarmantes, como por ejemplo;  en 2015 fueron 224 violaciones, 2016 se registraron 221, para el 2017 se dio la cifra de 214, el año pasado cerró con 83 y en lo que va de enero a mayo de este año se llevan 33 violaciones, esto según datos del Secretariado Ejecutivo del Sistema Nacional de Seguridad.</w:t>
      </w:r>
    </w:p>
    <w:p w:rsidR="00547ABF" w:rsidRDefault="00547ABF" w:rsidP="00547ABF">
      <w:pPr>
        <w:spacing w:line="480" w:lineRule="auto"/>
        <w:ind w:firstLine="708"/>
        <w:jc w:val="both"/>
        <w:rPr>
          <w:rFonts w:ascii="Arial" w:hAnsi="Arial" w:cs="Arial"/>
          <w:sz w:val="24"/>
          <w:szCs w:val="24"/>
          <w:shd w:val="clear" w:color="auto" w:fill="FFFFFF"/>
        </w:rPr>
      </w:pPr>
    </w:p>
    <w:p w:rsidR="00547ABF" w:rsidRDefault="00547ABF" w:rsidP="00547ABF">
      <w:pPr>
        <w:spacing w:line="48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Muchos de estos casos de Violación pudieron haber dejado como consecuencias otras circunstancias ligadas a un embarazo o una enfermedad de transmisión sexual, razón por la cual a esta Fracción Parlamentaria de Movimiento Ciudadano nos motiva a presentar esta iniciativa que tiene por objeto aumentar la pena privativa de la libertad, cuando se presente alguno o ambos supuestos.</w:t>
      </w:r>
    </w:p>
    <w:p w:rsidR="00547ABF" w:rsidRDefault="00547ABF" w:rsidP="00547ABF">
      <w:pPr>
        <w:spacing w:line="48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Estas consecuencias se extienden más allá del momento de la violación, provocando para el caso del embarazo, un proceso de gestación, una labor de parto, crianza, educación, etc. y para el caso de las enfermedades de transmisión sexual </w:t>
      </w:r>
      <w:r>
        <w:rPr>
          <w:rFonts w:ascii="Arial" w:hAnsi="Arial" w:cs="Arial"/>
          <w:sz w:val="24"/>
          <w:szCs w:val="24"/>
          <w:shd w:val="clear" w:color="auto" w:fill="FFFFFF"/>
        </w:rPr>
        <w:lastRenderedPageBreak/>
        <w:t>un debido proceso médico para curarse de las que tienen alguna cura o un tratamiento para las incurables, esto a su vez provoca un menoscabo en lo económico para la víctima, y más que lo monetario, provoca una carga emocional, psicológica por el trauma ocasionado, sin dejar de mencionar los señalamientos de la sociedad.</w:t>
      </w:r>
    </w:p>
    <w:p w:rsidR="00547ABF" w:rsidRDefault="00547ABF" w:rsidP="00547ABF">
      <w:pPr>
        <w:spacing w:line="480" w:lineRule="auto"/>
        <w:ind w:firstLine="708"/>
        <w:jc w:val="both"/>
        <w:rPr>
          <w:rFonts w:ascii="Arial" w:hAnsi="Arial" w:cs="Arial"/>
          <w:sz w:val="24"/>
          <w:szCs w:val="24"/>
          <w:shd w:val="clear" w:color="auto" w:fill="FFFFFF"/>
        </w:rPr>
      </w:pPr>
    </w:p>
    <w:p w:rsidR="00547ABF" w:rsidRDefault="00547ABF" w:rsidP="00547ABF">
      <w:pPr>
        <w:spacing w:line="48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Muchas organizaciones civiles y sociedad en conjunto que velan y trabajan para que en el estado se logre erradicar muchos delitos en razón de género, lo exigen, y cuya prueba fue dentro del marco de la Comisión Permanente de Igualdad de Género de este Honorable Congreso la cual tengo la fortuna de Presidir, fue solicitado para que cuando se produzca un embarazo o algún contagio por enfermedad de transmisión sexual resultado de una violación, se tenga que  castigar severamente ya que en el Estado carecemos de una sentencia para este tema.</w:t>
      </w:r>
    </w:p>
    <w:p w:rsidR="00547ABF" w:rsidRDefault="00547ABF" w:rsidP="00547ABF">
      <w:pPr>
        <w:spacing w:line="480" w:lineRule="auto"/>
        <w:ind w:firstLine="708"/>
        <w:jc w:val="both"/>
        <w:rPr>
          <w:rFonts w:ascii="Arial" w:hAnsi="Arial" w:cs="Arial"/>
          <w:sz w:val="24"/>
          <w:szCs w:val="24"/>
          <w:shd w:val="clear" w:color="auto" w:fill="FFFFFF"/>
        </w:rPr>
      </w:pPr>
    </w:p>
    <w:p w:rsidR="00547ABF" w:rsidRDefault="00547ABF" w:rsidP="00547ABF">
      <w:pPr>
        <w:spacing w:line="48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Y con base en lo anterior, vemos la necesidad de actuar con diligencia para que los delitos de violación que tengan las agravantes expuestas anteriormente  sean castigados con una sentencias más justas, ya que las consecuencias que se le provocan a la víctima pueden ser transcendentales de por vida. </w:t>
      </w:r>
    </w:p>
    <w:p w:rsidR="00547ABF" w:rsidRDefault="00547ABF" w:rsidP="00547ABF">
      <w:pPr>
        <w:jc w:val="both"/>
        <w:rPr>
          <w:rFonts w:ascii="Arial" w:hAnsi="Arial" w:cs="Arial"/>
          <w:sz w:val="24"/>
          <w:szCs w:val="24"/>
        </w:rPr>
      </w:pPr>
    </w:p>
    <w:p w:rsidR="00C2600C" w:rsidRDefault="00C2600C" w:rsidP="00FD23E8">
      <w:pPr>
        <w:spacing w:line="480" w:lineRule="auto"/>
        <w:ind w:firstLine="708"/>
        <w:jc w:val="both"/>
        <w:rPr>
          <w:rFonts w:ascii="Arial" w:hAnsi="Arial" w:cs="Arial"/>
          <w:sz w:val="24"/>
          <w:szCs w:val="24"/>
        </w:rPr>
      </w:pPr>
      <w:r w:rsidRPr="007A077C">
        <w:rPr>
          <w:rFonts w:ascii="Arial" w:hAnsi="Arial" w:cs="Arial"/>
          <w:sz w:val="24"/>
          <w:szCs w:val="24"/>
        </w:rPr>
        <w:lastRenderedPageBreak/>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reformas </w:t>
      </w:r>
      <w:r w:rsidR="00547ABF">
        <w:rPr>
          <w:rFonts w:ascii="Arial" w:hAnsi="Arial" w:cs="Arial"/>
          <w:sz w:val="24"/>
          <w:szCs w:val="24"/>
        </w:rPr>
        <w:t xml:space="preserve">al Código Penal </w:t>
      </w:r>
      <w:r w:rsidR="00F2527E">
        <w:rPr>
          <w:rFonts w:ascii="Arial" w:hAnsi="Arial" w:cs="Arial"/>
          <w:sz w:val="24"/>
          <w:szCs w:val="24"/>
        </w:rPr>
        <w:t>del Estado</w:t>
      </w:r>
      <w:r w:rsidRPr="007A077C">
        <w:rPr>
          <w:rFonts w:ascii="Arial" w:hAnsi="Arial" w:cs="Arial"/>
          <w:sz w:val="24"/>
          <w:szCs w:val="24"/>
        </w:rPr>
        <w:t xml:space="preserve"> de Yucatán, de conformidad con el siguiente proyecto de:</w:t>
      </w:r>
    </w:p>
    <w:p w:rsidR="00213590" w:rsidRPr="007A077C" w:rsidRDefault="00213590" w:rsidP="00FD23E8">
      <w:pPr>
        <w:spacing w:line="480" w:lineRule="auto"/>
        <w:ind w:firstLine="708"/>
        <w:jc w:val="both"/>
        <w:rPr>
          <w:rFonts w:ascii="Arial" w:hAnsi="Arial" w:cs="Arial"/>
          <w:sz w:val="24"/>
          <w:szCs w:val="24"/>
          <w:lang w:val="es-ES"/>
        </w:rPr>
      </w:pPr>
    </w:p>
    <w:p w:rsidR="00C2600C" w:rsidRPr="007A077C" w:rsidRDefault="00C2600C" w:rsidP="00F2527E">
      <w:pPr>
        <w:spacing w:line="480" w:lineRule="auto"/>
        <w:jc w:val="center"/>
        <w:rPr>
          <w:rFonts w:ascii="Arial" w:hAnsi="Arial" w:cs="Arial"/>
          <w:b/>
          <w:sz w:val="24"/>
          <w:szCs w:val="24"/>
        </w:rPr>
      </w:pPr>
      <w:r w:rsidRPr="007A077C">
        <w:rPr>
          <w:rFonts w:ascii="Arial" w:hAnsi="Arial" w:cs="Arial"/>
          <w:b/>
          <w:sz w:val="24"/>
          <w:szCs w:val="24"/>
        </w:rPr>
        <w:t>DECRETO</w:t>
      </w:r>
    </w:p>
    <w:p w:rsidR="00C2600C" w:rsidRPr="007A077C" w:rsidRDefault="00C2600C" w:rsidP="00547ABF">
      <w:pPr>
        <w:spacing w:line="480" w:lineRule="auto"/>
        <w:jc w:val="both"/>
        <w:rPr>
          <w:rFonts w:ascii="Arial" w:hAnsi="Arial" w:cs="Arial"/>
          <w:b/>
          <w:sz w:val="24"/>
          <w:szCs w:val="24"/>
        </w:rPr>
      </w:pPr>
      <w:r w:rsidRPr="007A077C">
        <w:rPr>
          <w:rFonts w:ascii="Arial" w:hAnsi="Arial" w:cs="Arial"/>
          <w:b/>
          <w:sz w:val="24"/>
          <w:szCs w:val="24"/>
        </w:rPr>
        <w:t xml:space="preserve"> </w:t>
      </w:r>
    </w:p>
    <w:p w:rsidR="00B00A09" w:rsidRDefault="00C2600C" w:rsidP="00547ABF">
      <w:pPr>
        <w:spacing w:line="480" w:lineRule="auto"/>
        <w:jc w:val="both"/>
        <w:rPr>
          <w:rFonts w:ascii="Arial" w:hAnsi="Arial" w:cs="Arial"/>
          <w:sz w:val="24"/>
          <w:szCs w:val="24"/>
        </w:rPr>
      </w:pPr>
      <w:r w:rsidRPr="007A077C">
        <w:rPr>
          <w:rFonts w:ascii="Arial" w:hAnsi="Arial" w:cs="Arial"/>
          <w:b/>
          <w:sz w:val="24"/>
          <w:szCs w:val="24"/>
        </w:rPr>
        <w:t>Artículo Único.-</w:t>
      </w:r>
      <w:r w:rsidRPr="007A077C">
        <w:rPr>
          <w:rFonts w:ascii="Arial" w:hAnsi="Arial" w:cs="Arial"/>
          <w:sz w:val="24"/>
          <w:szCs w:val="24"/>
        </w:rPr>
        <w:t xml:space="preserve"> </w:t>
      </w:r>
      <w:r w:rsidR="00D94AE3">
        <w:rPr>
          <w:rFonts w:ascii="Arial" w:hAnsi="Arial" w:cs="Arial"/>
          <w:sz w:val="24"/>
          <w:szCs w:val="24"/>
        </w:rPr>
        <w:t xml:space="preserve">Se </w:t>
      </w:r>
      <w:r w:rsidR="00182DA3">
        <w:rPr>
          <w:rFonts w:ascii="Arial" w:hAnsi="Arial" w:cs="Arial"/>
          <w:sz w:val="24"/>
          <w:szCs w:val="24"/>
        </w:rPr>
        <w:t xml:space="preserve">reforma el primer párrafo y se </w:t>
      </w:r>
      <w:r w:rsidR="00D94AE3">
        <w:rPr>
          <w:rFonts w:ascii="Arial" w:hAnsi="Arial" w:cs="Arial"/>
          <w:sz w:val="24"/>
          <w:szCs w:val="24"/>
        </w:rPr>
        <w:t xml:space="preserve">adiciona </w:t>
      </w:r>
      <w:r w:rsidR="00547ABF">
        <w:rPr>
          <w:rFonts w:ascii="Arial" w:hAnsi="Arial" w:cs="Arial"/>
          <w:sz w:val="24"/>
          <w:szCs w:val="24"/>
        </w:rPr>
        <w:t>un cuarto párrafo al artículo 313 y se modifica el</w:t>
      </w:r>
      <w:r w:rsidR="00213590">
        <w:rPr>
          <w:rFonts w:ascii="Arial" w:hAnsi="Arial" w:cs="Arial"/>
          <w:sz w:val="24"/>
          <w:szCs w:val="24"/>
        </w:rPr>
        <w:t xml:space="preserve"> primer y </w:t>
      </w:r>
      <w:r w:rsidR="00547ABF">
        <w:rPr>
          <w:rFonts w:ascii="Arial" w:hAnsi="Arial" w:cs="Arial"/>
          <w:sz w:val="24"/>
          <w:szCs w:val="24"/>
        </w:rPr>
        <w:t xml:space="preserve"> segundo parrado del artículo 315, del</w:t>
      </w:r>
      <w:r w:rsidR="00D94AE3">
        <w:rPr>
          <w:rFonts w:ascii="Arial" w:hAnsi="Arial" w:cs="Arial"/>
          <w:sz w:val="24"/>
          <w:szCs w:val="24"/>
        </w:rPr>
        <w:t xml:space="preserve"> </w:t>
      </w:r>
      <w:r w:rsidR="00547ABF" w:rsidRPr="00547ABF">
        <w:rPr>
          <w:rFonts w:ascii="Arial" w:hAnsi="Arial" w:cs="Arial"/>
          <w:b/>
          <w:sz w:val="24"/>
        </w:rPr>
        <w:t>TÍTULO DECIMOSÉPTIMO</w:t>
      </w:r>
      <w:r w:rsidR="00547ABF">
        <w:rPr>
          <w:rFonts w:ascii="Arial" w:hAnsi="Arial" w:cs="Arial"/>
          <w:b/>
          <w:sz w:val="24"/>
        </w:rPr>
        <w:t xml:space="preserve"> </w:t>
      </w:r>
      <w:r w:rsidR="00547ABF" w:rsidRPr="00547ABF">
        <w:rPr>
          <w:rFonts w:ascii="Arial" w:hAnsi="Arial" w:cs="Arial"/>
          <w:b/>
          <w:sz w:val="24"/>
        </w:rPr>
        <w:t>DELITOS CONTRA EL HONOR</w:t>
      </w:r>
      <w:r w:rsidR="00D94AE3">
        <w:rPr>
          <w:rFonts w:ascii="Arial" w:hAnsi="Arial" w:cs="Arial"/>
          <w:sz w:val="24"/>
          <w:szCs w:val="24"/>
        </w:rPr>
        <w:t xml:space="preserve">, </w:t>
      </w:r>
      <w:r w:rsidR="00547ABF" w:rsidRPr="00137650">
        <w:rPr>
          <w:rFonts w:ascii="Arial" w:hAnsi="Arial" w:cs="Arial"/>
          <w:b/>
          <w:sz w:val="24"/>
        </w:rPr>
        <w:t>CAPÍTULO IV</w:t>
      </w:r>
      <w:r w:rsidR="00547ABF">
        <w:rPr>
          <w:rFonts w:ascii="Arial" w:hAnsi="Arial" w:cs="Arial"/>
          <w:b/>
          <w:sz w:val="24"/>
        </w:rPr>
        <w:t xml:space="preserve"> </w:t>
      </w:r>
      <w:r w:rsidR="00547ABF" w:rsidRPr="00137650">
        <w:rPr>
          <w:rFonts w:ascii="Arial" w:hAnsi="Arial" w:cs="Arial"/>
          <w:b/>
          <w:sz w:val="24"/>
        </w:rPr>
        <w:t>VIOLACIÓN</w:t>
      </w:r>
      <w:r w:rsidR="00547ABF">
        <w:rPr>
          <w:rFonts w:ascii="Arial" w:hAnsi="Arial" w:cs="Arial"/>
          <w:b/>
          <w:sz w:val="24"/>
        </w:rPr>
        <w:t xml:space="preserve"> </w:t>
      </w:r>
      <w:r w:rsidR="00547ABF">
        <w:rPr>
          <w:rFonts w:ascii="Arial" w:hAnsi="Arial" w:cs="Arial"/>
          <w:sz w:val="24"/>
          <w:szCs w:val="24"/>
        </w:rPr>
        <w:t xml:space="preserve">del </w:t>
      </w:r>
      <w:r w:rsidR="00547ABF">
        <w:rPr>
          <w:rFonts w:ascii="Arial" w:hAnsi="Arial" w:cs="Arial"/>
          <w:b/>
          <w:sz w:val="24"/>
          <w:szCs w:val="24"/>
        </w:rPr>
        <w:t xml:space="preserve">CÓDIGO PENAL </w:t>
      </w:r>
      <w:r w:rsidR="00D94AE3" w:rsidRPr="00D94AE3">
        <w:rPr>
          <w:rFonts w:ascii="Arial" w:hAnsi="Arial" w:cs="Arial"/>
          <w:b/>
          <w:sz w:val="24"/>
          <w:szCs w:val="24"/>
        </w:rPr>
        <w:t>DEL ESTADO DE YUCATÁN</w:t>
      </w:r>
      <w:r w:rsidR="00B00A09" w:rsidRPr="00B00A09">
        <w:rPr>
          <w:rFonts w:ascii="Arial" w:hAnsi="Arial" w:cs="Arial"/>
          <w:sz w:val="24"/>
          <w:szCs w:val="24"/>
        </w:rPr>
        <w:t>, para quedar como sigue:</w:t>
      </w:r>
    </w:p>
    <w:p w:rsidR="00213590" w:rsidRDefault="00213590" w:rsidP="00F2527E">
      <w:pPr>
        <w:spacing w:line="480" w:lineRule="auto"/>
        <w:jc w:val="center"/>
        <w:rPr>
          <w:rFonts w:ascii="Arial" w:hAnsi="Arial" w:cs="Arial"/>
          <w:b/>
          <w:sz w:val="24"/>
          <w:szCs w:val="24"/>
        </w:rPr>
      </w:pPr>
    </w:p>
    <w:p w:rsidR="00B00A09" w:rsidRDefault="00547ABF" w:rsidP="00F2527E">
      <w:pPr>
        <w:spacing w:line="480" w:lineRule="auto"/>
        <w:jc w:val="center"/>
        <w:rPr>
          <w:rFonts w:ascii="Arial" w:hAnsi="Arial" w:cs="Arial"/>
          <w:b/>
          <w:sz w:val="24"/>
          <w:szCs w:val="24"/>
        </w:rPr>
      </w:pPr>
      <w:r>
        <w:rPr>
          <w:rFonts w:ascii="Arial" w:hAnsi="Arial" w:cs="Arial"/>
          <w:b/>
          <w:sz w:val="24"/>
          <w:szCs w:val="24"/>
        </w:rPr>
        <w:t>CÓDIGO PENAL DEL ESTADO DE YUCATÁN.</w:t>
      </w:r>
    </w:p>
    <w:p w:rsidR="00213590" w:rsidRDefault="00213590" w:rsidP="00F2527E">
      <w:pPr>
        <w:spacing w:line="480" w:lineRule="auto"/>
        <w:jc w:val="center"/>
        <w:rPr>
          <w:rFonts w:ascii="Arial" w:hAnsi="Arial" w:cs="Arial"/>
          <w:b/>
          <w:sz w:val="24"/>
          <w:szCs w:val="24"/>
        </w:rPr>
      </w:pPr>
    </w:p>
    <w:p w:rsidR="00547ABF" w:rsidRPr="00547ABF" w:rsidRDefault="00547ABF" w:rsidP="00F2527E">
      <w:pPr>
        <w:spacing w:line="480" w:lineRule="auto"/>
        <w:jc w:val="center"/>
        <w:rPr>
          <w:rFonts w:ascii="Arial" w:hAnsi="Arial" w:cs="Arial"/>
          <w:b/>
          <w:sz w:val="24"/>
        </w:rPr>
      </w:pPr>
      <w:r w:rsidRPr="00547ABF">
        <w:rPr>
          <w:rFonts w:ascii="Arial" w:hAnsi="Arial" w:cs="Arial"/>
          <w:b/>
          <w:sz w:val="24"/>
        </w:rPr>
        <w:t>TÍTULO DECIMOSÉPTIMO</w:t>
      </w:r>
    </w:p>
    <w:p w:rsidR="00547ABF" w:rsidRPr="00547ABF" w:rsidRDefault="00547ABF" w:rsidP="00F2527E">
      <w:pPr>
        <w:spacing w:line="480" w:lineRule="auto"/>
        <w:jc w:val="center"/>
        <w:rPr>
          <w:rFonts w:ascii="Arial" w:hAnsi="Arial" w:cs="Arial"/>
          <w:b/>
          <w:sz w:val="28"/>
          <w:szCs w:val="24"/>
        </w:rPr>
      </w:pPr>
      <w:r w:rsidRPr="00547ABF">
        <w:rPr>
          <w:rFonts w:ascii="Arial" w:hAnsi="Arial" w:cs="Arial"/>
          <w:b/>
          <w:sz w:val="24"/>
        </w:rPr>
        <w:t>DELITOS CONTRA EL HONOR</w:t>
      </w:r>
    </w:p>
    <w:p w:rsidR="00D94AE3" w:rsidRPr="0034025F" w:rsidRDefault="00D94AE3" w:rsidP="00F2527E">
      <w:pPr>
        <w:spacing w:after="0" w:line="480" w:lineRule="auto"/>
        <w:rPr>
          <w:sz w:val="24"/>
          <w:szCs w:val="24"/>
        </w:rPr>
      </w:pPr>
    </w:p>
    <w:p w:rsidR="00547ABF" w:rsidRPr="00137650" w:rsidRDefault="00547ABF" w:rsidP="00547ABF">
      <w:pPr>
        <w:spacing w:line="480" w:lineRule="auto"/>
        <w:jc w:val="center"/>
        <w:rPr>
          <w:rFonts w:ascii="Arial" w:hAnsi="Arial" w:cs="Arial"/>
          <w:b/>
          <w:sz w:val="24"/>
        </w:rPr>
      </w:pPr>
      <w:r w:rsidRPr="00137650">
        <w:rPr>
          <w:rFonts w:ascii="Arial" w:hAnsi="Arial" w:cs="Arial"/>
          <w:b/>
          <w:sz w:val="24"/>
        </w:rPr>
        <w:t>CAPÍTULO IV</w:t>
      </w:r>
    </w:p>
    <w:p w:rsidR="00547ABF" w:rsidRDefault="00547ABF" w:rsidP="00547ABF">
      <w:pPr>
        <w:spacing w:line="480" w:lineRule="auto"/>
        <w:jc w:val="center"/>
        <w:rPr>
          <w:rFonts w:ascii="Arial" w:hAnsi="Arial" w:cs="Arial"/>
          <w:b/>
          <w:sz w:val="24"/>
        </w:rPr>
      </w:pPr>
      <w:r w:rsidRPr="00137650">
        <w:rPr>
          <w:rFonts w:ascii="Arial" w:hAnsi="Arial" w:cs="Arial"/>
          <w:b/>
          <w:sz w:val="24"/>
        </w:rPr>
        <w:t>VIOLACIÓN</w:t>
      </w:r>
    </w:p>
    <w:p w:rsidR="00213590" w:rsidRDefault="00213590" w:rsidP="00547ABF">
      <w:pPr>
        <w:spacing w:line="480" w:lineRule="auto"/>
        <w:jc w:val="both"/>
        <w:rPr>
          <w:rFonts w:ascii="Arial" w:hAnsi="Arial" w:cs="Arial"/>
          <w:b/>
          <w:sz w:val="24"/>
        </w:rPr>
      </w:pPr>
    </w:p>
    <w:p w:rsidR="00547ABF" w:rsidRPr="00137650" w:rsidRDefault="00547ABF" w:rsidP="00547ABF">
      <w:pPr>
        <w:spacing w:line="480" w:lineRule="auto"/>
        <w:jc w:val="both"/>
        <w:rPr>
          <w:rFonts w:ascii="Arial" w:hAnsi="Arial" w:cs="Arial"/>
          <w:sz w:val="24"/>
        </w:rPr>
      </w:pPr>
      <w:r w:rsidRPr="00137650">
        <w:rPr>
          <w:rFonts w:ascii="Arial" w:hAnsi="Arial" w:cs="Arial"/>
          <w:b/>
          <w:sz w:val="24"/>
        </w:rPr>
        <w:t>Artículo 313.-</w:t>
      </w:r>
      <w:r w:rsidRPr="00137650">
        <w:rPr>
          <w:rFonts w:ascii="Arial" w:hAnsi="Arial" w:cs="Arial"/>
          <w:sz w:val="24"/>
        </w:rPr>
        <w:t xml:space="preserve"> A quien por medio de la violencia física o moral realice cópula con persona de cualquier sexo, se le impondrá prisión de </w:t>
      </w:r>
      <w:r w:rsidR="00182DA3" w:rsidRPr="00182DA3">
        <w:rPr>
          <w:rFonts w:ascii="Arial" w:hAnsi="Arial" w:cs="Arial"/>
          <w:b/>
          <w:sz w:val="24"/>
          <w:highlight w:val="yellow"/>
          <w:u w:val="single"/>
        </w:rPr>
        <w:t>ocho</w:t>
      </w:r>
      <w:r w:rsidRPr="00137650">
        <w:rPr>
          <w:rFonts w:ascii="Arial" w:hAnsi="Arial" w:cs="Arial"/>
          <w:sz w:val="24"/>
        </w:rPr>
        <w:t xml:space="preserve"> a veinte años y de </w:t>
      </w:r>
      <w:r w:rsidR="00D110B3" w:rsidRPr="00D110B3">
        <w:rPr>
          <w:rFonts w:ascii="Arial" w:hAnsi="Arial" w:cs="Arial"/>
          <w:b/>
          <w:sz w:val="24"/>
          <w:highlight w:val="yellow"/>
          <w:u w:val="single"/>
        </w:rPr>
        <w:t>mil a tres mil</w:t>
      </w:r>
      <w:r w:rsidRPr="00D110B3">
        <w:rPr>
          <w:rFonts w:ascii="Arial" w:hAnsi="Arial" w:cs="Arial"/>
          <w:sz w:val="24"/>
          <w:u w:val="single"/>
        </w:rPr>
        <w:t xml:space="preserve"> </w:t>
      </w:r>
      <w:r w:rsidRPr="00137650">
        <w:rPr>
          <w:rFonts w:ascii="Arial" w:hAnsi="Arial" w:cs="Arial"/>
          <w:sz w:val="24"/>
        </w:rPr>
        <w:t xml:space="preserve">días-multa. </w:t>
      </w:r>
    </w:p>
    <w:p w:rsidR="00547ABF" w:rsidRPr="00137650" w:rsidRDefault="00547ABF" w:rsidP="00547ABF">
      <w:pPr>
        <w:spacing w:line="480" w:lineRule="auto"/>
        <w:jc w:val="both"/>
        <w:rPr>
          <w:rFonts w:ascii="Arial" w:hAnsi="Arial" w:cs="Arial"/>
          <w:sz w:val="24"/>
        </w:rPr>
      </w:pPr>
      <w:r w:rsidRPr="00137650">
        <w:rPr>
          <w:rFonts w:ascii="Arial" w:hAnsi="Arial" w:cs="Arial"/>
          <w:sz w:val="24"/>
        </w:rPr>
        <w:t>Para los efectos de este Capítulo se entiende por cópula la introducción del miembro viril en el cuerpo de la víctima por vía vaginal, anal u oral, independientemente de su sexo.</w:t>
      </w:r>
    </w:p>
    <w:p w:rsidR="00547ABF" w:rsidRDefault="00547ABF" w:rsidP="00547ABF">
      <w:pPr>
        <w:spacing w:line="480" w:lineRule="auto"/>
        <w:jc w:val="both"/>
        <w:rPr>
          <w:rFonts w:ascii="Arial" w:hAnsi="Arial" w:cs="Arial"/>
          <w:sz w:val="24"/>
        </w:rPr>
      </w:pPr>
      <w:r w:rsidRPr="00137650">
        <w:rPr>
          <w:rFonts w:ascii="Arial" w:hAnsi="Arial" w:cs="Arial"/>
          <w:sz w:val="24"/>
        </w:rPr>
        <w:t xml:space="preserve">Se aplicará la misma sanción al que introduzca por la vía vaginal o anal cualquier objeto o instrumento distinto del miembro viril, por medio de la violencia física o moral, sea cual fuere el sexo del ofendido. </w:t>
      </w:r>
    </w:p>
    <w:p w:rsidR="00547ABF" w:rsidRDefault="00547ABF" w:rsidP="00547ABF">
      <w:pPr>
        <w:spacing w:line="480" w:lineRule="auto"/>
        <w:jc w:val="both"/>
        <w:rPr>
          <w:rFonts w:ascii="Arial" w:hAnsi="Arial" w:cs="Arial"/>
          <w:b/>
          <w:sz w:val="24"/>
          <w:u w:val="single"/>
        </w:rPr>
      </w:pPr>
      <w:r w:rsidRPr="00137650">
        <w:rPr>
          <w:rFonts w:ascii="Arial" w:hAnsi="Arial" w:cs="Arial"/>
          <w:b/>
          <w:sz w:val="24"/>
          <w:highlight w:val="yellow"/>
          <w:u w:val="single"/>
        </w:rPr>
        <w:t>Si además de todo lo expuesto en los párrafos anteriores, se diera un embarazo y/o una infección de transmisión sexual, la sanción se aumentará en una mitad.</w:t>
      </w:r>
    </w:p>
    <w:p w:rsidR="007D141C" w:rsidRPr="00137650" w:rsidRDefault="007D141C" w:rsidP="00547ABF">
      <w:pPr>
        <w:spacing w:line="480" w:lineRule="auto"/>
        <w:jc w:val="both"/>
        <w:rPr>
          <w:rFonts w:ascii="Arial" w:hAnsi="Arial" w:cs="Arial"/>
          <w:b/>
          <w:sz w:val="24"/>
          <w:u w:val="single"/>
        </w:rPr>
      </w:pPr>
    </w:p>
    <w:p w:rsidR="00547ABF" w:rsidRPr="00137650" w:rsidRDefault="00547ABF" w:rsidP="00547ABF">
      <w:pPr>
        <w:spacing w:line="480" w:lineRule="auto"/>
        <w:jc w:val="both"/>
        <w:rPr>
          <w:rFonts w:ascii="Arial" w:hAnsi="Arial" w:cs="Arial"/>
          <w:sz w:val="24"/>
        </w:rPr>
      </w:pPr>
      <w:r w:rsidRPr="00137650">
        <w:rPr>
          <w:rFonts w:ascii="Arial" w:hAnsi="Arial" w:cs="Arial"/>
          <w:b/>
          <w:sz w:val="24"/>
        </w:rPr>
        <w:lastRenderedPageBreak/>
        <w:t>Artículo 315.-</w:t>
      </w:r>
      <w:r w:rsidRPr="00137650">
        <w:rPr>
          <w:rFonts w:ascii="Arial" w:hAnsi="Arial" w:cs="Arial"/>
          <w:sz w:val="24"/>
        </w:rPr>
        <w:t xml:space="preserve"> Se equipara a la violación y se sancionará con prisión de ocho a </w:t>
      </w:r>
      <w:r w:rsidR="00213590" w:rsidRPr="00213590">
        <w:rPr>
          <w:rFonts w:ascii="Arial" w:hAnsi="Arial" w:cs="Arial"/>
          <w:b/>
          <w:sz w:val="24"/>
          <w:highlight w:val="yellow"/>
          <w:u w:val="single"/>
        </w:rPr>
        <w:t>treinta</w:t>
      </w:r>
      <w:r w:rsidRPr="00137650">
        <w:rPr>
          <w:rFonts w:ascii="Arial" w:hAnsi="Arial" w:cs="Arial"/>
          <w:sz w:val="24"/>
        </w:rPr>
        <w:t xml:space="preserve"> años, y de </w:t>
      </w:r>
      <w:r w:rsidR="00D110B3" w:rsidRPr="00D110B3">
        <w:rPr>
          <w:rFonts w:ascii="Arial" w:hAnsi="Arial" w:cs="Arial"/>
          <w:b/>
          <w:sz w:val="24"/>
          <w:highlight w:val="yellow"/>
          <w:u w:val="single"/>
        </w:rPr>
        <w:t>tres mil a cinco mil</w:t>
      </w:r>
      <w:r w:rsidRPr="00D110B3">
        <w:rPr>
          <w:rFonts w:ascii="Arial" w:hAnsi="Arial" w:cs="Arial"/>
          <w:b/>
          <w:sz w:val="24"/>
          <w:u w:val="single"/>
        </w:rPr>
        <w:t xml:space="preserve"> </w:t>
      </w:r>
      <w:r w:rsidRPr="00137650">
        <w:rPr>
          <w:rFonts w:ascii="Arial" w:hAnsi="Arial" w:cs="Arial"/>
          <w:sz w:val="24"/>
        </w:rPr>
        <w:t xml:space="preserve">días-multa, a quien sin violencia y con fines </w:t>
      </w:r>
      <w:bookmarkStart w:id="0" w:name="_GoBack"/>
      <w:bookmarkEnd w:id="0"/>
      <w:r w:rsidRPr="00137650">
        <w:rPr>
          <w:rFonts w:ascii="Arial" w:hAnsi="Arial" w:cs="Arial"/>
          <w:sz w:val="24"/>
        </w:rPr>
        <w:t xml:space="preserve">lascivos tenga cópula o introduzca por la vía vaginal o anal cualquier objeto o instrumento distinto del miembro viril, a una persona menor de quince años de edad o a persona privada de razón o sentido o cuando por enfermedad o cualquier otra causa no pudiera resistir. </w:t>
      </w:r>
    </w:p>
    <w:p w:rsidR="00547ABF" w:rsidRPr="00137650" w:rsidRDefault="00547ABF" w:rsidP="00547ABF">
      <w:pPr>
        <w:spacing w:line="480" w:lineRule="auto"/>
        <w:jc w:val="both"/>
        <w:rPr>
          <w:rFonts w:ascii="Arial" w:hAnsi="Arial" w:cs="Arial"/>
          <w:sz w:val="24"/>
        </w:rPr>
      </w:pPr>
      <w:r w:rsidRPr="00137650">
        <w:rPr>
          <w:rFonts w:ascii="Arial" w:hAnsi="Arial" w:cs="Arial"/>
          <w:sz w:val="24"/>
        </w:rPr>
        <w:t>Si además se eje</w:t>
      </w:r>
      <w:r>
        <w:rPr>
          <w:rFonts w:ascii="Arial" w:hAnsi="Arial" w:cs="Arial"/>
          <w:sz w:val="24"/>
        </w:rPr>
        <w:t xml:space="preserve">rciere violencia física o moral </w:t>
      </w:r>
      <w:r w:rsidRPr="00BC7961">
        <w:rPr>
          <w:rFonts w:ascii="Arial" w:hAnsi="Arial" w:cs="Arial"/>
          <w:b/>
          <w:sz w:val="24"/>
          <w:highlight w:val="yellow"/>
          <w:u w:val="single"/>
        </w:rPr>
        <w:t xml:space="preserve">y en </w:t>
      </w:r>
      <w:r w:rsidRPr="00137650">
        <w:rPr>
          <w:rFonts w:ascii="Arial" w:hAnsi="Arial" w:cs="Arial"/>
          <w:b/>
          <w:sz w:val="24"/>
          <w:highlight w:val="yellow"/>
          <w:u w:val="single"/>
        </w:rPr>
        <w:t>su caso se diera un embarazo y/o una infección de transmisión sexual,</w:t>
      </w:r>
      <w:r>
        <w:rPr>
          <w:rFonts w:ascii="Arial" w:hAnsi="Arial" w:cs="Arial"/>
          <w:sz w:val="24"/>
        </w:rPr>
        <w:t xml:space="preserve"> </w:t>
      </w:r>
      <w:r w:rsidRPr="00137650">
        <w:rPr>
          <w:rFonts w:ascii="Arial" w:hAnsi="Arial" w:cs="Arial"/>
          <w:sz w:val="24"/>
        </w:rPr>
        <w:t xml:space="preserve"> el mínimo y el máximo de la sanción se aumentarán en una mitad.</w:t>
      </w:r>
    </w:p>
    <w:p w:rsidR="00D94AE3" w:rsidRDefault="00D94AE3" w:rsidP="00F2527E">
      <w:pPr>
        <w:pStyle w:val="Default"/>
        <w:spacing w:line="480" w:lineRule="auto"/>
        <w:jc w:val="both"/>
      </w:pPr>
    </w:p>
    <w:p w:rsidR="00213590" w:rsidRPr="00DF0361" w:rsidRDefault="00213590" w:rsidP="00F2527E">
      <w:pPr>
        <w:pStyle w:val="Default"/>
        <w:spacing w:line="480" w:lineRule="auto"/>
        <w:jc w:val="both"/>
      </w:pPr>
    </w:p>
    <w:p w:rsidR="00C3506B" w:rsidRPr="007A077C" w:rsidRDefault="00C3506B" w:rsidP="00F2527E">
      <w:pPr>
        <w:spacing w:line="480" w:lineRule="auto"/>
        <w:ind w:left="405"/>
        <w:jc w:val="center"/>
        <w:rPr>
          <w:rFonts w:ascii="Arial" w:hAnsi="Arial" w:cs="Arial"/>
          <w:b/>
          <w:sz w:val="24"/>
          <w:szCs w:val="24"/>
        </w:rPr>
      </w:pPr>
      <w:r w:rsidRPr="007A077C">
        <w:rPr>
          <w:rFonts w:ascii="Arial" w:hAnsi="Arial" w:cs="Arial"/>
          <w:b/>
          <w:sz w:val="24"/>
          <w:szCs w:val="24"/>
        </w:rPr>
        <w:t>ARTÍCULOS TRANSITORIOS</w:t>
      </w:r>
    </w:p>
    <w:p w:rsidR="00213590" w:rsidRPr="004F7C51" w:rsidRDefault="00213590" w:rsidP="00213590">
      <w:pPr>
        <w:spacing w:line="360" w:lineRule="auto"/>
        <w:ind w:left="405"/>
        <w:jc w:val="center"/>
        <w:rPr>
          <w:rFonts w:ascii="Arial" w:hAnsi="Arial" w:cs="Arial"/>
          <w:b/>
          <w:sz w:val="24"/>
          <w:szCs w:val="24"/>
        </w:rPr>
      </w:pPr>
    </w:p>
    <w:p w:rsidR="00213590" w:rsidRDefault="00213590" w:rsidP="00213590">
      <w:pPr>
        <w:spacing w:line="360" w:lineRule="auto"/>
        <w:jc w:val="both"/>
        <w:rPr>
          <w:rFonts w:ascii="Arial" w:hAnsi="Arial" w:cs="Arial"/>
          <w:sz w:val="24"/>
          <w:szCs w:val="24"/>
        </w:rPr>
      </w:pPr>
      <w:r w:rsidRPr="004F7C51">
        <w:rPr>
          <w:rFonts w:ascii="Arial" w:hAnsi="Arial" w:cs="Arial"/>
          <w:b/>
          <w:sz w:val="24"/>
          <w:szCs w:val="24"/>
        </w:rPr>
        <w:t>ARTÍCULO PRIMERO.-</w:t>
      </w:r>
      <w:r w:rsidRPr="004F7C51">
        <w:rPr>
          <w:rFonts w:ascii="Arial" w:hAnsi="Arial" w:cs="Arial"/>
          <w:sz w:val="24"/>
          <w:szCs w:val="24"/>
        </w:rPr>
        <w:t xml:space="preserve"> El presente Decreto entrará en vigor el día siguiente al de su publicación en el Diario Oficial del Estado de Yucatán</w:t>
      </w:r>
    </w:p>
    <w:p w:rsidR="00213590" w:rsidRPr="004F7C51" w:rsidRDefault="00213590" w:rsidP="00213590">
      <w:pPr>
        <w:spacing w:line="360" w:lineRule="auto"/>
        <w:jc w:val="both"/>
        <w:rPr>
          <w:rFonts w:ascii="Arial" w:hAnsi="Arial" w:cs="Arial"/>
          <w:sz w:val="24"/>
          <w:szCs w:val="24"/>
        </w:rPr>
      </w:pPr>
    </w:p>
    <w:p w:rsidR="00213590" w:rsidRDefault="00213590" w:rsidP="00213590">
      <w:pPr>
        <w:spacing w:line="360" w:lineRule="auto"/>
        <w:jc w:val="both"/>
        <w:rPr>
          <w:rFonts w:ascii="Arial" w:hAnsi="Arial" w:cs="Arial"/>
          <w:sz w:val="24"/>
          <w:szCs w:val="24"/>
        </w:rPr>
      </w:pPr>
      <w:r w:rsidRPr="004F7C51">
        <w:rPr>
          <w:rFonts w:ascii="Arial" w:hAnsi="Arial" w:cs="Arial"/>
          <w:b/>
          <w:sz w:val="24"/>
          <w:szCs w:val="24"/>
        </w:rPr>
        <w:t>ARTÍCULO SEGUNDO.-</w:t>
      </w:r>
      <w:r w:rsidRPr="004F7C51">
        <w:rPr>
          <w:rFonts w:ascii="Arial" w:hAnsi="Arial" w:cs="Arial"/>
          <w:sz w:val="24"/>
          <w:szCs w:val="24"/>
        </w:rPr>
        <w:t xml:space="preserve"> Se derogan todas las disposiciones legales de igual o menor rango que se opongan a las disposiciones de este Decreto de Ley. </w:t>
      </w:r>
    </w:p>
    <w:p w:rsidR="00213590" w:rsidRPr="004F7C51" w:rsidRDefault="00213590" w:rsidP="00213590">
      <w:pPr>
        <w:spacing w:line="360" w:lineRule="auto"/>
        <w:jc w:val="both"/>
        <w:rPr>
          <w:rFonts w:ascii="Arial" w:hAnsi="Arial" w:cs="Arial"/>
          <w:sz w:val="24"/>
          <w:szCs w:val="24"/>
        </w:rPr>
      </w:pPr>
    </w:p>
    <w:p w:rsidR="00C3506B" w:rsidRPr="007A077C" w:rsidRDefault="00C3506B" w:rsidP="00F2527E">
      <w:pPr>
        <w:spacing w:line="480" w:lineRule="auto"/>
        <w:jc w:val="both"/>
        <w:rPr>
          <w:rFonts w:ascii="Arial" w:hAnsi="Arial" w:cs="Arial"/>
          <w:sz w:val="24"/>
          <w:szCs w:val="24"/>
        </w:rPr>
      </w:pPr>
      <w:r w:rsidRPr="007A077C">
        <w:rPr>
          <w:rFonts w:ascii="Arial" w:hAnsi="Arial" w:cs="Arial"/>
          <w:b/>
          <w:sz w:val="24"/>
          <w:szCs w:val="24"/>
        </w:rPr>
        <w:lastRenderedPageBreak/>
        <w:t xml:space="preserve">PROTESTAMOS LO NECESARIO EN LA CIUDAD DE MÉRIDA, YUCATÁN A LOS </w:t>
      </w:r>
      <w:r w:rsidR="00213590">
        <w:rPr>
          <w:rFonts w:ascii="Arial" w:hAnsi="Arial" w:cs="Arial"/>
          <w:b/>
          <w:sz w:val="24"/>
          <w:szCs w:val="24"/>
        </w:rPr>
        <w:t xml:space="preserve">10 </w:t>
      </w:r>
      <w:r w:rsidR="00B00A09">
        <w:rPr>
          <w:rFonts w:ascii="Arial" w:hAnsi="Arial" w:cs="Arial"/>
          <w:b/>
          <w:sz w:val="24"/>
          <w:szCs w:val="24"/>
        </w:rPr>
        <w:t xml:space="preserve">DÍAS DEL MES DE </w:t>
      </w:r>
      <w:r w:rsidR="00213590">
        <w:rPr>
          <w:rFonts w:ascii="Arial" w:hAnsi="Arial" w:cs="Arial"/>
          <w:b/>
          <w:sz w:val="24"/>
          <w:szCs w:val="24"/>
        </w:rPr>
        <w:t>JUL</w:t>
      </w:r>
      <w:r w:rsidR="00F2527E">
        <w:rPr>
          <w:rFonts w:ascii="Arial" w:hAnsi="Arial" w:cs="Arial"/>
          <w:b/>
          <w:sz w:val="24"/>
          <w:szCs w:val="24"/>
        </w:rPr>
        <w:t>IO</w:t>
      </w:r>
      <w:r w:rsidRPr="007A077C">
        <w:rPr>
          <w:rFonts w:ascii="Arial" w:hAnsi="Arial" w:cs="Arial"/>
          <w:b/>
          <w:sz w:val="24"/>
          <w:szCs w:val="24"/>
        </w:rPr>
        <w:t xml:space="preserve"> DEL 2019</w:t>
      </w:r>
    </w:p>
    <w:p w:rsidR="00B07B9F" w:rsidRPr="007A077C" w:rsidRDefault="00B07B9F" w:rsidP="00F2527E">
      <w:pPr>
        <w:spacing w:after="0" w:line="480" w:lineRule="auto"/>
        <w:jc w:val="both"/>
        <w:rPr>
          <w:rFonts w:ascii="Arial" w:hAnsi="Arial" w:cs="Arial"/>
          <w:sz w:val="24"/>
          <w:szCs w:val="24"/>
          <w:lang w:val="es-ES"/>
        </w:rPr>
      </w:pPr>
    </w:p>
    <w:p w:rsidR="00C3506B" w:rsidRDefault="00C3506B" w:rsidP="00F2527E">
      <w:pPr>
        <w:autoSpaceDE w:val="0"/>
        <w:autoSpaceDN w:val="0"/>
        <w:adjustRightInd w:val="0"/>
        <w:spacing w:after="0" w:line="480" w:lineRule="auto"/>
        <w:jc w:val="center"/>
        <w:rPr>
          <w:rFonts w:ascii="Arial" w:hAnsi="Arial" w:cs="Arial"/>
          <w:b/>
          <w:sz w:val="24"/>
          <w:szCs w:val="24"/>
          <w:lang w:val="es-ES"/>
        </w:rPr>
      </w:pPr>
      <w:r w:rsidRPr="007A077C">
        <w:rPr>
          <w:rFonts w:ascii="Arial" w:hAnsi="Arial" w:cs="Arial"/>
          <w:b/>
          <w:sz w:val="24"/>
          <w:szCs w:val="24"/>
          <w:lang w:val="es-ES"/>
        </w:rPr>
        <w:t>ATENTAMENTE</w:t>
      </w:r>
    </w:p>
    <w:p w:rsidR="00B00A09" w:rsidRPr="007A077C" w:rsidRDefault="00B00A09" w:rsidP="00F2527E">
      <w:pPr>
        <w:autoSpaceDE w:val="0"/>
        <w:autoSpaceDN w:val="0"/>
        <w:adjustRightInd w:val="0"/>
        <w:spacing w:after="0" w:line="480" w:lineRule="auto"/>
        <w:jc w:val="center"/>
        <w:rPr>
          <w:rFonts w:ascii="Arial" w:hAnsi="Arial" w:cs="Arial"/>
          <w:b/>
          <w:sz w:val="24"/>
          <w:szCs w:val="24"/>
          <w:lang w:val="es-ES"/>
        </w:rPr>
      </w:pPr>
      <w:r>
        <w:rPr>
          <w:rFonts w:ascii="Arial" w:hAnsi="Arial" w:cs="Arial"/>
          <w:b/>
          <w:sz w:val="24"/>
          <w:szCs w:val="24"/>
          <w:lang w:val="es-ES"/>
        </w:rPr>
        <w:t>FRACCIÓN PARLAMENTARIA DE MOVIMIENTO CIUDADANO</w:t>
      </w:r>
    </w:p>
    <w:p w:rsidR="00BC1463" w:rsidRPr="007A077C" w:rsidRDefault="00BC1463" w:rsidP="00F2527E">
      <w:pPr>
        <w:autoSpaceDE w:val="0"/>
        <w:autoSpaceDN w:val="0"/>
        <w:adjustRightInd w:val="0"/>
        <w:spacing w:after="0" w:line="480" w:lineRule="auto"/>
        <w:jc w:val="center"/>
        <w:rPr>
          <w:rFonts w:ascii="Arial" w:hAnsi="Arial" w:cs="Arial"/>
          <w:b/>
          <w:sz w:val="24"/>
          <w:szCs w:val="24"/>
          <w:lang w:val="es-ES"/>
        </w:rPr>
      </w:pPr>
    </w:p>
    <w:p w:rsidR="00C3506B" w:rsidRPr="007A077C" w:rsidRDefault="00C3506B" w:rsidP="00F2527E">
      <w:pPr>
        <w:autoSpaceDE w:val="0"/>
        <w:autoSpaceDN w:val="0"/>
        <w:adjustRightInd w:val="0"/>
        <w:spacing w:after="0" w:line="480" w:lineRule="auto"/>
        <w:jc w:val="center"/>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3506B" w:rsidRPr="007A077C" w:rsidTr="00FD3E55">
        <w:tc>
          <w:tcPr>
            <w:tcW w:w="4414" w:type="dxa"/>
          </w:tcPr>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DIPUTADA</w:t>
            </w:r>
          </w:p>
        </w:tc>
        <w:tc>
          <w:tcPr>
            <w:tcW w:w="4414" w:type="dxa"/>
          </w:tcPr>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DIPUTADA</w:t>
            </w:r>
          </w:p>
        </w:tc>
      </w:tr>
      <w:tr w:rsidR="00C3506B" w:rsidRPr="007A077C" w:rsidTr="00FD3E55">
        <w:tc>
          <w:tcPr>
            <w:tcW w:w="4414" w:type="dxa"/>
          </w:tcPr>
          <w:p w:rsidR="00DD5B46" w:rsidRDefault="00DD5B46" w:rsidP="00F2527E">
            <w:pPr>
              <w:spacing w:line="480" w:lineRule="auto"/>
              <w:jc w:val="center"/>
              <w:rPr>
                <w:rStyle w:val="CharAttribute12"/>
                <w:rFonts w:eastAsia="Batang" w:hAnsi="Arial" w:cs="Arial"/>
                <w:sz w:val="24"/>
                <w:szCs w:val="24"/>
              </w:rPr>
            </w:pPr>
          </w:p>
          <w:p w:rsidR="00213590" w:rsidRPr="007A077C" w:rsidRDefault="00213590" w:rsidP="00F2527E">
            <w:pPr>
              <w:spacing w:line="480" w:lineRule="auto"/>
              <w:jc w:val="center"/>
              <w:rPr>
                <w:rStyle w:val="CharAttribute12"/>
                <w:rFonts w:eastAsia="Batang" w:hAnsi="Arial" w:cs="Arial"/>
                <w:sz w:val="24"/>
                <w:szCs w:val="24"/>
              </w:rPr>
            </w:pPr>
          </w:p>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__________________________</w:t>
            </w:r>
          </w:p>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SILVIA AMÉRICA LÓPEZ ESCOFFIÉ</w:t>
            </w:r>
          </w:p>
        </w:tc>
        <w:tc>
          <w:tcPr>
            <w:tcW w:w="4414" w:type="dxa"/>
          </w:tcPr>
          <w:p w:rsidR="00C3506B" w:rsidRDefault="00C3506B" w:rsidP="00F2527E">
            <w:pPr>
              <w:spacing w:line="480" w:lineRule="auto"/>
              <w:rPr>
                <w:rStyle w:val="CharAttribute12"/>
                <w:rFonts w:eastAsia="Batang" w:hAnsi="Arial" w:cs="Arial"/>
                <w:sz w:val="24"/>
                <w:szCs w:val="24"/>
              </w:rPr>
            </w:pPr>
          </w:p>
          <w:p w:rsidR="00213590" w:rsidRPr="007A077C" w:rsidRDefault="00213590" w:rsidP="00F2527E">
            <w:pPr>
              <w:spacing w:line="480" w:lineRule="auto"/>
              <w:rPr>
                <w:rStyle w:val="CharAttribute12"/>
                <w:rFonts w:eastAsia="Batang" w:hAnsi="Arial" w:cs="Arial"/>
                <w:sz w:val="24"/>
                <w:szCs w:val="24"/>
              </w:rPr>
            </w:pPr>
          </w:p>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__________________________</w:t>
            </w:r>
          </w:p>
          <w:p w:rsidR="00C3506B" w:rsidRPr="007A077C" w:rsidRDefault="00BC1463" w:rsidP="00F2527E">
            <w:pPr>
              <w:spacing w:line="480" w:lineRule="auto"/>
              <w:jc w:val="center"/>
              <w:rPr>
                <w:rStyle w:val="CharAttribute12"/>
                <w:rFonts w:eastAsia="Batang" w:hAnsi="Arial" w:cs="Arial"/>
                <w:sz w:val="24"/>
                <w:szCs w:val="24"/>
              </w:rPr>
            </w:pPr>
            <w:r w:rsidRPr="007A077C">
              <w:rPr>
                <w:rStyle w:val="CharAttribute12"/>
                <w:rFonts w:eastAsia="Batang" w:hAnsi="Arial" w:cs="Arial"/>
                <w:sz w:val="24"/>
                <w:szCs w:val="24"/>
              </w:rPr>
              <w:t>MARÍA DE LOS MILAGROS ROMERO BASTARRACHEA</w:t>
            </w:r>
          </w:p>
        </w:tc>
      </w:tr>
    </w:tbl>
    <w:p w:rsidR="00D175F0" w:rsidRPr="007A077C" w:rsidRDefault="00D175F0" w:rsidP="00B07B9F">
      <w:pPr>
        <w:spacing w:line="480" w:lineRule="auto"/>
        <w:rPr>
          <w:rFonts w:ascii="Arial" w:hAnsi="Arial" w:cs="Arial"/>
          <w:sz w:val="24"/>
          <w:szCs w:val="24"/>
        </w:rPr>
      </w:pPr>
    </w:p>
    <w:sectPr w:rsidR="00D175F0" w:rsidRPr="007A077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C85" w:rsidRDefault="00144C85" w:rsidP="00263DB5">
      <w:pPr>
        <w:spacing w:after="0" w:line="240" w:lineRule="auto"/>
      </w:pPr>
      <w:r>
        <w:separator/>
      </w:r>
    </w:p>
  </w:endnote>
  <w:endnote w:type="continuationSeparator" w:id="0">
    <w:p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28" w:rsidRDefault="001B4B14" w:rsidP="00976A1D">
    <w:pPr>
      <w:pStyle w:val="Piedepgina"/>
      <w:jc w:val="both"/>
      <w:rPr>
        <w:sz w:val="18"/>
        <w:szCs w:val="18"/>
      </w:rPr>
    </w:pPr>
    <w:r>
      <w:rPr>
        <w:sz w:val="18"/>
        <w:szCs w:val="18"/>
      </w:rPr>
      <w:pict>
        <v:rect id="_x0000_i1025" style="width:0;height:1.5pt" o:hralign="center" o:hrstd="t" o:hr="t" fillcolor="#a0a0a0" stroked="f"/>
      </w:pict>
    </w:r>
  </w:p>
  <w:p w:rsidR="00784ED3" w:rsidRPr="007A077C" w:rsidRDefault="007A077C" w:rsidP="007A077C">
    <w:pPr>
      <w:pStyle w:val="Piedepgina"/>
      <w:jc w:val="both"/>
      <w:rPr>
        <w:b/>
        <w:sz w:val="16"/>
        <w:szCs w:val="18"/>
      </w:rPr>
    </w:pPr>
    <w:r w:rsidRPr="007A077C">
      <w:rPr>
        <w:rStyle w:val="Textoennegrita"/>
        <w:rFonts w:ascii="Arial" w:hAnsi="Arial" w:cs="Arial"/>
        <w:b w:val="0"/>
        <w:color w:val="000000"/>
        <w:sz w:val="20"/>
        <w:szCs w:val="18"/>
        <w:bdr w:val="none" w:sz="0" w:space="0" w:color="auto" w:frame="1"/>
        <w:shd w:val="clear" w:color="auto" w:fill="FFFFFF"/>
      </w:rPr>
      <w:t xml:space="preserve">Iniciativa con proyecto de Decreto por el que se adicionan disposiciones </w:t>
    </w:r>
    <w:r w:rsidR="00547ABF">
      <w:rPr>
        <w:rStyle w:val="Textoennegrita"/>
        <w:rFonts w:ascii="Arial" w:hAnsi="Arial" w:cs="Arial"/>
        <w:b w:val="0"/>
        <w:color w:val="000000"/>
        <w:sz w:val="20"/>
        <w:szCs w:val="18"/>
        <w:bdr w:val="none" w:sz="0" w:space="0" w:color="auto" w:frame="1"/>
        <w:shd w:val="clear" w:color="auto" w:fill="FFFFFF"/>
      </w:rPr>
      <w:t xml:space="preserve">al Código Penal del </w:t>
    </w:r>
    <w:r w:rsidRPr="007A077C">
      <w:rPr>
        <w:rStyle w:val="Textoennegrita"/>
        <w:rFonts w:ascii="Arial" w:hAnsi="Arial" w:cs="Arial"/>
        <w:b w:val="0"/>
        <w:color w:val="000000"/>
        <w:sz w:val="20"/>
        <w:szCs w:val="18"/>
        <w:bdr w:val="none" w:sz="0" w:space="0" w:color="auto" w:frame="1"/>
        <w:shd w:val="clear" w:color="auto" w:fill="FFFFFF"/>
      </w:rPr>
      <w:t>Estado de Yucatán.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C85" w:rsidRDefault="00144C85" w:rsidP="00263DB5">
      <w:pPr>
        <w:spacing w:after="0" w:line="240" w:lineRule="auto"/>
      </w:pPr>
      <w:r>
        <w:separator/>
      </w:r>
    </w:p>
  </w:footnote>
  <w:footnote w:type="continuationSeparator" w:id="0">
    <w:p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E51"/>
    <w:multiLevelType w:val="hybridMultilevel"/>
    <w:tmpl w:val="3BF0F7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2">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5">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0">
    <w:nsid w:val="398322C1"/>
    <w:multiLevelType w:val="hybridMultilevel"/>
    <w:tmpl w:val="1658A9C8"/>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D3129"/>
    <w:multiLevelType w:val="hybridMultilevel"/>
    <w:tmpl w:val="00E46174"/>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20">
    <w:nsid w:val="4A7C4E5B"/>
    <w:multiLevelType w:val="hybridMultilevel"/>
    <w:tmpl w:val="89AAE5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10C18"/>
    <w:multiLevelType w:val="hybridMultilevel"/>
    <w:tmpl w:val="3E86E7D4"/>
    <w:lvl w:ilvl="0" w:tplc="ED28DFA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nsid w:val="576A408D"/>
    <w:multiLevelType w:val="hybridMultilevel"/>
    <w:tmpl w:val="5EF41866"/>
    <w:lvl w:ilvl="0" w:tplc="616CF0A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9">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31">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B3E88"/>
    <w:multiLevelType w:val="hybridMultilevel"/>
    <w:tmpl w:val="6EAC37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4">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6"/>
  </w:num>
  <w:num w:numId="2">
    <w:abstractNumId w:val="31"/>
  </w:num>
  <w:num w:numId="3">
    <w:abstractNumId w:val="21"/>
  </w:num>
  <w:num w:numId="4">
    <w:abstractNumId w:val="11"/>
  </w:num>
  <w:num w:numId="5">
    <w:abstractNumId w:val="18"/>
  </w:num>
  <w:num w:numId="6">
    <w:abstractNumId w:val="17"/>
  </w:num>
  <w:num w:numId="7">
    <w:abstractNumId w:val="25"/>
  </w:num>
  <w:num w:numId="8">
    <w:abstractNumId w:val="36"/>
  </w:num>
  <w:num w:numId="9">
    <w:abstractNumId w:val="26"/>
  </w:num>
  <w:num w:numId="10">
    <w:abstractNumId w:val="35"/>
  </w:num>
  <w:num w:numId="11">
    <w:abstractNumId w:val="6"/>
  </w:num>
  <w:num w:numId="12">
    <w:abstractNumId w:val="30"/>
  </w:num>
  <w:num w:numId="13">
    <w:abstractNumId w:val="28"/>
  </w:num>
  <w:num w:numId="14">
    <w:abstractNumId w:val="9"/>
  </w:num>
  <w:num w:numId="15">
    <w:abstractNumId w:val="19"/>
  </w:num>
  <w:num w:numId="16">
    <w:abstractNumId w:val="37"/>
  </w:num>
  <w:num w:numId="17">
    <w:abstractNumId w:val="7"/>
  </w:num>
  <w:num w:numId="18">
    <w:abstractNumId w:val="1"/>
  </w:num>
  <w:num w:numId="19">
    <w:abstractNumId w:val="4"/>
  </w:num>
  <w:num w:numId="20">
    <w:abstractNumId w:val="14"/>
  </w:num>
  <w:num w:numId="21">
    <w:abstractNumId w:val="8"/>
  </w:num>
  <w:num w:numId="22">
    <w:abstractNumId w:val="33"/>
  </w:num>
  <w:num w:numId="23">
    <w:abstractNumId w:val="23"/>
  </w:num>
  <w:num w:numId="24">
    <w:abstractNumId w:val="34"/>
  </w:num>
  <w:num w:numId="25">
    <w:abstractNumId w:val="27"/>
  </w:num>
  <w:num w:numId="26">
    <w:abstractNumId w:val="2"/>
  </w:num>
  <w:num w:numId="27">
    <w:abstractNumId w:val="15"/>
  </w:num>
  <w:num w:numId="28">
    <w:abstractNumId w:val="13"/>
  </w:num>
  <w:num w:numId="29">
    <w:abstractNumId w:val="5"/>
  </w:num>
  <w:num w:numId="30">
    <w:abstractNumId w:val="3"/>
  </w:num>
  <w:num w:numId="31">
    <w:abstractNumId w:val="29"/>
  </w:num>
  <w:num w:numId="32">
    <w:abstractNumId w:val="32"/>
  </w:num>
  <w:num w:numId="33">
    <w:abstractNumId w:val="10"/>
  </w:num>
  <w:num w:numId="34">
    <w:abstractNumId w:val="22"/>
  </w:num>
  <w:num w:numId="35">
    <w:abstractNumId w:val="12"/>
  </w:num>
  <w:num w:numId="36">
    <w:abstractNumId w:val="0"/>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74FE5"/>
    <w:rsid w:val="000A3081"/>
    <w:rsid w:val="000A5943"/>
    <w:rsid w:val="000D1C62"/>
    <w:rsid w:val="000D54AF"/>
    <w:rsid w:val="000D5EFB"/>
    <w:rsid w:val="000E528D"/>
    <w:rsid w:val="000F5783"/>
    <w:rsid w:val="00120314"/>
    <w:rsid w:val="00132ACE"/>
    <w:rsid w:val="001337DF"/>
    <w:rsid w:val="00133FFF"/>
    <w:rsid w:val="00136B49"/>
    <w:rsid w:val="00144C85"/>
    <w:rsid w:val="001509F9"/>
    <w:rsid w:val="00156817"/>
    <w:rsid w:val="00161756"/>
    <w:rsid w:val="00170F82"/>
    <w:rsid w:val="0018083F"/>
    <w:rsid w:val="00182DA3"/>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48BA"/>
    <w:rsid w:val="001F7B1E"/>
    <w:rsid w:val="00200A01"/>
    <w:rsid w:val="00201C35"/>
    <w:rsid w:val="00213590"/>
    <w:rsid w:val="00215985"/>
    <w:rsid w:val="00216C7A"/>
    <w:rsid w:val="002223F3"/>
    <w:rsid w:val="00223AA9"/>
    <w:rsid w:val="00237F6E"/>
    <w:rsid w:val="00263DB5"/>
    <w:rsid w:val="00272044"/>
    <w:rsid w:val="00280740"/>
    <w:rsid w:val="002909B7"/>
    <w:rsid w:val="00295F55"/>
    <w:rsid w:val="002A1B23"/>
    <w:rsid w:val="002A7377"/>
    <w:rsid w:val="002B1EB6"/>
    <w:rsid w:val="002C525E"/>
    <w:rsid w:val="002D3487"/>
    <w:rsid w:val="002D3DEA"/>
    <w:rsid w:val="002D601C"/>
    <w:rsid w:val="002E3D10"/>
    <w:rsid w:val="002E45D3"/>
    <w:rsid w:val="002E6CBB"/>
    <w:rsid w:val="002F6BDE"/>
    <w:rsid w:val="003160D5"/>
    <w:rsid w:val="003239C6"/>
    <w:rsid w:val="00332705"/>
    <w:rsid w:val="003343EE"/>
    <w:rsid w:val="00350716"/>
    <w:rsid w:val="0035257F"/>
    <w:rsid w:val="00360C1D"/>
    <w:rsid w:val="003A05C0"/>
    <w:rsid w:val="003A16F4"/>
    <w:rsid w:val="003A67FF"/>
    <w:rsid w:val="003C0990"/>
    <w:rsid w:val="003E38D5"/>
    <w:rsid w:val="003E3BCE"/>
    <w:rsid w:val="003E3DE4"/>
    <w:rsid w:val="003F15C8"/>
    <w:rsid w:val="003F65E6"/>
    <w:rsid w:val="00404CD2"/>
    <w:rsid w:val="00417E03"/>
    <w:rsid w:val="00421A7D"/>
    <w:rsid w:val="00450386"/>
    <w:rsid w:val="00462EFC"/>
    <w:rsid w:val="0047432F"/>
    <w:rsid w:val="004869E1"/>
    <w:rsid w:val="00486A51"/>
    <w:rsid w:val="0049705B"/>
    <w:rsid w:val="004A0095"/>
    <w:rsid w:val="004B5090"/>
    <w:rsid w:val="004B6540"/>
    <w:rsid w:val="004F4EDD"/>
    <w:rsid w:val="0051001C"/>
    <w:rsid w:val="005135BA"/>
    <w:rsid w:val="00514A57"/>
    <w:rsid w:val="00517EFD"/>
    <w:rsid w:val="00525BFA"/>
    <w:rsid w:val="00537AFC"/>
    <w:rsid w:val="00546E3C"/>
    <w:rsid w:val="00547ABF"/>
    <w:rsid w:val="00570A7C"/>
    <w:rsid w:val="00573EA6"/>
    <w:rsid w:val="0058141B"/>
    <w:rsid w:val="005B0578"/>
    <w:rsid w:val="005B6515"/>
    <w:rsid w:val="005C118E"/>
    <w:rsid w:val="005C7234"/>
    <w:rsid w:val="005D03F3"/>
    <w:rsid w:val="005D6323"/>
    <w:rsid w:val="005E17CF"/>
    <w:rsid w:val="005F342E"/>
    <w:rsid w:val="005F6EA5"/>
    <w:rsid w:val="00615AF6"/>
    <w:rsid w:val="006204D8"/>
    <w:rsid w:val="00653B56"/>
    <w:rsid w:val="00667BFB"/>
    <w:rsid w:val="0067010A"/>
    <w:rsid w:val="00682ACC"/>
    <w:rsid w:val="00682F69"/>
    <w:rsid w:val="00696EAE"/>
    <w:rsid w:val="006A7328"/>
    <w:rsid w:val="006C5B19"/>
    <w:rsid w:val="006E1D31"/>
    <w:rsid w:val="006E4ECF"/>
    <w:rsid w:val="006E5831"/>
    <w:rsid w:val="00712250"/>
    <w:rsid w:val="00721112"/>
    <w:rsid w:val="00732141"/>
    <w:rsid w:val="00733B6D"/>
    <w:rsid w:val="007343F6"/>
    <w:rsid w:val="00744DD2"/>
    <w:rsid w:val="0075098A"/>
    <w:rsid w:val="007648BC"/>
    <w:rsid w:val="0077187F"/>
    <w:rsid w:val="00784ED3"/>
    <w:rsid w:val="00787F6F"/>
    <w:rsid w:val="00791DAE"/>
    <w:rsid w:val="00795F19"/>
    <w:rsid w:val="007A077C"/>
    <w:rsid w:val="007A42D6"/>
    <w:rsid w:val="007B0EAC"/>
    <w:rsid w:val="007B7BC8"/>
    <w:rsid w:val="007C7EBF"/>
    <w:rsid w:val="007D141C"/>
    <w:rsid w:val="007F5440"/>
    <w:rsid w:val="00811CC0"/>
    <w:rsid w:val="0082542B"/>
    <w:rsid w:val="00836F33"/>
    <w:rsid w:val="00845C9B"/>
    <w:rsid w:val="00850F28"/>
    <w:rsid w:val="00862096"/>
    <w:rsid w:val="00862C9F"/>
    <w:rsid w:val="00866F49"/>
    <w:rsid w:val="00892A12"/>
    <w:rsid w:val="00897F95"/>
    <w:rsid w:val="008A1675"/>
    <w:rsid w:val="008B3766"/>
    <w:rsid w:val="008B68FC"/>
    <w:rsid w:val="008C209C"/>
    <w:rsid w:val="008C6B2F"/>
    <w:rsid w:val="008E47DD"/>
    <w:rsid w:val="008F6015"/>
    <w:rsid w:val="00901AF5"/>
    <w:rsid w:val="00921240"/>
    <w:rsid w:val="009264C0"/>
    <w:rsid w:val="009310CF"/>
    <w:rsid w:val="00941B9C"/>
    <w:rsid w:val="00952BCD"/>
    <w:rsid w:val="00954130"/>
    <w:rsid w:val="00974EE9"/>
    <w:rsid w:val="00976A1D"/>
    <w:rsid w:val="00981D64"/>
    <w:rsid w:val="009910B9"/>
    <w:rsid w:val="009A2CC5"/>
    <w:rsid w:val="009A6505"/>
    <w:rsid w:val="009B2159"/>
    <w:rsid w:val="009C0F4B"/>
    <w:rsid w:val="009C49C1"/>
    <w:rsid w:val="009C7FA9"/>
    <w:rsid w:val="009D0452"/>
    <w:rsid w:val="009D3F3B"/>
    <w:rsid w:val="009E5C1C"/>
    <w:rsid w:val="009F6D74"/>
    <w:rsid w:val="00A000B6"/>
    <w:rsid w:val="00A00C72"/>
    <w:rsid w:val="00A028E7"/>
    <w:rsid w:val="00A02993"/>
    <w:rsid w:val="00A05847"/>
    <w:rsid w:val="00A1117E"/>
    <w:rsid w:val="00A13317"/>
    <w:rsid w:val="00A17626"/>
    <w:rsid w:val="00A64F8B"/>
    <w:rsid w:val="00A83028"/>
    <w:rsid w:val="00A85456"/>
    <w:rsid w:val="00AA1060"/>
    <w:rsid w:val="00AC2BBA"/>
    <w:rsid w:val="00AD3C5B"/>
    <w:rsid w:val="00B00A09"/>
    <w:rsid w:val="00B01882"/>
    <w:rsid w:val="00B02B55"/>
    <w:rsid w:val="00B06618"/>
    <w:rsid w:val="00B07B9F"/>
    <w:rsid w:val="00B14EF3"/>
    <w:rsid w:val="00B21921"/>
    <w:rsid w:val="00B27FCF"/>
    <w:rsid w:val="00B36397"/>
    <w:rsid w:val="00B414BD"/>
    <w:rsid w:val="00B41B6C"/>
    <w:rsid w:val="00B50378"/>
    <w:rsid w:val="00B50EC4"/>
    <w:rsid w:val="00B63542"/>
    <w:rsid w:val="00B7212B"/>
    <w:rsid w:val="00B74DAF"/>
    <w:rsid w:val="00B965F1"/>
    <w:rsid w:val="00BB6923"/>
    <w:rsid w:val="00BC1013"/>
    <w:rsid w:val="00BC1463"/>
    <w:rsid w:val="00BC14C5"/>
    <w:rsid w:val="00BD5FF3"/>
    <w:rsid w:val="00BE38C0"/>
    <w:rsid w:val="00BE4008"/>
    <w:rsid w:val="00BF0FF7"/>
    <w:rsid w:val="00BF2010"/>
    <w:rsid w:val="00C04371"/>
    <w:rsid w:val="00C2600C"/>
    <w:rsid w:val="00C264FB"/>
    <w:rsid w:val="00C30502"/>
    <w:rsid w:val="00C3506B"/>
    <w:rsid w:val="00C3614D"/>
    <w:rsid w:val="00C65205"/>
    <w:rsid w:val="00C82B80"/>
    <w:rsid w:val="00CB083B"/>
    <w:rsid w:val="00CC70FD"/>
    <w:rsid w:val="00CE7A1D"/>
    <w:rsid w:val="00D014BF"/>
    <w:rsid w:val="00D02E66"/>
    <w:rsid w:val="00D110B3"/>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94AE3"/>
    <w:rsid w:val="00DA4A4C"/>
    <w:rsid w:val="00DB314F"/>
    <w:rsid w:val="00DB36A3"/>
    <w:rsid w:val="00DC7052"/>
    <w:rsid w:val="00DD5B46"/>
    <w:rsid w:val="00DD69F1"/>
    <w:rsid w:val="00DE078B"/>
    <w:rsid w:val="00DE48E5"/>
    <w:rsid w:val="00DE6FF7"/>
    <w:rsid w:val="00DF2FC0"/>
    <w:rsid w:val="00E140AF"/>
    <w:rsid w:val="00E2219A"/>
    <w:rsid w:val="00E310A2"/>
    <w:rsid w:val="00E32318"/>
    <w:rsid w:val="00E41748"/>
    <w:rsid w:val="00E455C3"/>
    <w:rsid w:val="00E533C4"/>
    <w:rsid w:val="00E812B9"/>
    <w:rsid w:val="00E81E17"/>
    <w:rsid w:val="00E84497"/>
    <w:rsid w:val="00EA5F70"/>
    <w:rsid w:val="00EA722E"/>
    <w:rsid w:val="00EB4DCF"/>
    <w:rsid w:val="00EB7575"/>
    <w:rsid w:val="00EF36B1"/>
    <w:rsid w:val="00F04A0F"/>
    <w:rsid w:val="00F057A0"/>
    <w:rsid w:val="00F21580"/>
    <w:rsid w:val="00F2527E"/>
    <w:rsid w:val="00F27B93"/>
    <w:rsid w:val="00F3423A"/>
    <w:rsid w:val="00F3584D"/>
    <w:rsid w:val="00F45C3F"/>
    <w:rsid w:val="00F64C62"/>
    <w:rsid w:val="00F66688"/>
    <w:rsid w:val="00F70CC6"/>
    <w:rsid w:val="00F875F8"/>
    <w:rsid w:val="00F87B8D"/>
    <w:rsid w:val="00F92758"/>
    <w:rsid w:val="00F9305C"/>
    <w:rsid w:val="00F93484"/>
    <w:rsid w:val="00F93715"/>
    <w:rsid w:val="00F93E6A"/>
    <w:rsid w:val="00F962A9"/>
    <w:rsid w:val="00FA300F"/>
    <w:rsid w:val="00FA48A4"/>
    <w:rsid w:val="00FD23E8"/>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semiHidden/>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A131A-2538-42C1-99E0-A954DFB1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1355</Words>
  <Characters>7456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Dip Mily</cp:lastModifiedBy>
  <cp:revision>4</cp:revision>
  <cp:lastPrinted>2019-06-26T16:08:00Z</cp:lastPrinted>
  <dcterms:created xsi:type="dcterms:W3CDTF">2019-07-10T15:59:00Z</dcterms:created>
  <dcterms:modified xsi:type="dcterms:W3CDTF">2019-07-10T16:05:00Z</dcterms:modified>
</cp:coreProperties>
</file>